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437" w:rsidRPr="00FF4EE3" w:rsidRDefault="00AE3437" w:rsidP="00AE34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4EE3">
        <w:rPr>
          <w:rFonts w:ascii="Times New Roman" w:hAnsi="Times New Roman" w:cs="Times New Roman"/>
          <w:b/>
          <w:sz w:val="28"/>
          <w:szCs w:val="28"/>
        </w:rPr>
        <w:t>Tool #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FF4EE3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Title IIA</w:t>
      </w:r>
      <w:r w:rsidRPr="00FF4EE3">
        <w:rPr>
          <w:rFonts w:ascii="Times New Roman" w:hAnsi="Times New Roman" w:cs="Times New Roman"/>
          <w:b/>
          <w:sz w:val="28"/>
          <w:szCs w:val="28"/>
        </w:rPr>
        <w:t xml:space="preserve"> Professional Development Planning</w:t>
      </w:r>
    </w:p>
    <w:p w:rsidR="00AE3437" w:rsidRPr="001E4B9A" w:rsidRDefault="00AE3437" w:rsidP="00AE3437">
      <w:pPr>
        <w:rPr>
          <w:rFonts w:ascii="Times New Roman" w:hAnsi="Times New Roman" w:cs="Times New Roman"/>
          <w:i/>
        </w:rPr>
      </w:pPr>
      <w:r w:rsidRPr="001E4B9A">
        <w:rPr>
          <w:rFonts w:ascii="Times New Roman" w:hAnsi="Times New Roman" w:cs="Times New Roman"/>
          <w:i/>
        </w:rPr>
        <w:t xml:space="preserve">This template is a tool that Catholic school principals can use to identify and plan data-driven professional development goals and opportunities for their teachers and staff. </w:t>
      </w:r>
    </w:p>
    <w:p w:rsidR="00AE3437" w:rsidRPr="001E4B9A" w:rsidRDefault="00AE3437" w:rsidP="00AE3437">
      <w:pPr>
        <w:rPr>
          <w:rFonts w:ascii="Times New Roman" w:hAnsi="Times New Roman" w:cs="Times New Roman"/>
          <w:b/>
        </w:rPr>
      </w:pPr>
      <w:r w:rsidRPr="001E4B9A">
        <w:rPr>
          <w:rFonts w:ascii="Times New Roman" w:hAnsi="Times New Roman" w:cs="Times New Roman"/>
          <w:b/>
        </w:rPr>
        <w:t>Planning Team:</w:t>
      </w:r>
    </w:p>
    <w:p w:rsidR="00AE3437" w:rsidRPr="001E4B9A" w:rsidRDefault="00AE3437" w:rsidP="00AE3437">
      <w:pPr>
        <w:rPr>
          <w:rFonts w:ascii="Times New Roman" w:hAnsi="Times New Roman" w:cs="Times New Roman"/>
        </w:rPr>
      </w:pPr>
      <w:r w:rsidRPr="001E4B9A">
        <w:rPr>
          <w:rFonts w:ascii="Times New Roman" w:hAnsi="Times New Roman" w:cs="Times New Roman"/>
        </w:rPr>
        <w:t>The plan should be developed through collaboration with teachers and other school personnel. Please list all planning team members, as well as their titles, below.</w:t>
      </w:r>
    </w:p>
    <w:p w:rsidR="00AE3437" w:rsidRPr="001E4B9A" w:rsidRDefault="00AE3437" w:rsidP="00AE3437">
      <w:pPr>
        <w:rPr>
          <w:rFonts w:ascii="Times New Roman" w:hAnsi="Times New Roman" w:cs="Times New Roman"/>
        </w:rPr>
      </w:pPr>
    </w:p>
    <w:p w:rsidR="00AE3437" w:rsidRPr="001E4B9A" w:rsidRDefault="00AE3437" w:rsidP="00AE3437">
      <w:pPr>
        <w:rPr>
          <w:rFonts w:ascii="Times New Roman" w:hAnsi="Times New Roman" w:cs="Times New Roman"/>
          <w:b/>
        </w:rPr>
      </w:pPr>
      <w:r w:rsidRPr="001E4B9A">
        <w:rPr>
          <w:rFonts w:ascii="Times New Roman" w:hAnsi="Times New Roman" w:cs="Times New Roman"/>
          <w:b/>
        </w:rPr>
        <w:t xml:space="preserve">Professional Development Needs Assessment: </w:t>
      </w:r>
    </w:p>
    <w:p w:rsidR="00AE3437" w:rsidRPr="001E4B9A" w:rsidRDefault="00AE3437" w:rsidP="00AE3437">
      <w:pPr>
        <w:rPr>
          <w:rFonts w:ascii="Times New Roman" w:hAnsi="Times New Roman" w:cs="Times New Roman"/>
        </w:rPr>
      </w:pPr>
      <w:r w:rsidRPr="001E4B9A">
        <w:rPr>
          <w:rFonts w:ascii="Times New Roman" w:hAnsi="Times New Roman" w:cs="Times New Roman"/>
        </w:rPr>
        <w:t xml:space="preserve">Indicate the data sources you will use to conduct a Professional Development Needs Assessment </w:t>
      </w:r>
    </w:p>
    <w:p w:rsidR="00AE3437" w:rsidRPr="001E4B9A" w:rsidRDefault="00AE3437" w:rsidP="00AE3437">
      <w:pPr>
        <w:rPr>
          <w:rFonts w:ascii="Times New Roman" w:hAnsi="Times New Roman" w:cs="Times New Roman"/>
        </w:rPr>
      </w:pPr>
      <w:r w:rsidRPr="001E4B9A">
        <w:rPr>
          <w:rFonts w:ascii="Times New Roman" w:hAnsi="Times New Roman" w:cs="Times New Roman"/>
        </w:rPr>
        <w:t xml:space="preserve">_____ Student achievement data (MAP, etc.) </w:t>
      </w:r>
    </w:p>
    <w:p w:rsidR="00AE3437" w:rsidRPr="001E4B9A" w:rsidRDefault="00AE3437" w:rsidP="00AE3437">
      <w:pPr>
        <w:rPr>
          <w:rFonts w:ascii="Times New Roman" w:hAnsi="Times New Roman" w:cs="Times New Roman"/>
        </w:rPr>
      </w:pPr>
      <w:r w:rsidRPr="001E4B9A">
        <w:rPr>
          <w:rFonts w:ascii="Times New Roman" w:hAnsi="Times New Roman" w:cs="Times New Roman"/>
        </w:rPr>
        <w:t xml:space="preserve">_____ Teacher formation tool/observation data </w:t>
      </w:r>
    </w:p>
    <w:p w:rsidR="00AE3437" w:rsidRPr="001E4B9A" w:rsidRDefault="00AE3437" w:rsidP="00AE3437">
      <w:pPr>
        <w:rPr>
          <w:rFonts w:ascii="Times New Roman" w:hAnsi="Times New Roman" w:cs="Times New Roman"/>
        </w:rPr>
      </w:pPr>
      <w:r w:rsidRPr="001E4B9A">
        <w:rPr>
          <w:rFonts w:ascii="Times New Roman" w:hAnsi="Times New Roman" w:cs="Times New Roman"/>
        </w:rPr>
        <w:t xml:space="preserve">_____ Accreditation goals/ report data </w:t>
      </w:r>
    </w:p>
    <w:p w:rsidR="00AE3437" w:rsidRDefault="00AE3437" w:rsidP="00AE3437">
      <w:pPr>
        <w:rPr>
          <w:rFonts w:ascii="Times New Roman" w:hAnsi="Times New Roman" w:cs="Times New Roman"/>
        </w:rPr>
      </w:pPr>
      <w:r w:rsidRPr="001E4B9A">
        <w:rPr>
          <w:rFonts w:ascii="Times New Roman" w:hAnsi="Times New Roman" w:cs="Times New Roman"/>
        </w:rPr>
        <w:t>_____ Other: _____________________________________</w:t>
      </w:r>
    </w:p>
    <w:p w:rsidR="00AE3437" w:rsidRPr="001E4B9A" w:rsidRDefault="00AE3437" w:rsidP="00AE3437">
      <w:pPr>
        <w:rPr>
          <w:rFonts w:ascii="Times New Roman" w:hAnsi="Times New Roman" w:cs="Times New Roman"/>
        </w:rPr>
      </w:pPr>
    </w:p>
    <w:p w:rsidR="00AE3437" w:rsidRPr="001E4B9A" w:rsidRDefault="00AE3437" w:rsidP="00AE3437">
      <w:pPr>
        <w:rPr>
          <w:rFonts w:ascii="Times New Roman" w:hAnsi="Times New Roman" w:cs="Times New Roman"/>
          <w:b/>
        </w:rPr>
      </w:pPr>
      <w:r w:rsidRPr="001E4B9A">
        <w:rPr>
          <w:rFonts w:ascii="Times New Roman" w:hAnsi="Times New Roman" w:cs="Times New Roman"/>
          <w:b/>
        </w:rPr>
        <w:t xml:space="preserve">Summary of Professional Development Needs Assessment: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AE3437" w:rsidRPr="001E4B9A" w:rsidTr="00E8298E">
        <w:tc>
          <w:tcPr>
            <w:tcW w:w="3432" w:type="dxa"/>
            <w:shd w:val="clear" w:color="auto" w:fill="BFBFBF" w:themeFill="background1" w:themeFillShade="BF"/>
          </w:tcPr>
          <w:p w:rsidR="00AE3437" w:rsidRPr="001E4B9A" w:rsidRDefault="00AE3437" w:rsidP="00E8298E">
            <w:pPr>
              <w:jc w:val="center"/>
              <w:rPr>
                <w:b/>
              </w:rPr>
            </w:pPr>
            <w:r w:rsidRPr="001E4B9A">
              <w:rPr>
                <w:b/>
              </w:rPr>
              <w:t>Data Source</w:t>
            </w:r>
          </w:p>
          <w:p w:rsidR="00AE3437" w:rsidRPr="001E4B9A" w:rsidRDefault="00AE3437" w:rsidP="00E8298E">
            <w:pPr>
              <w:jc w:val="center"/>
            </w:pPr>
          </w:p>
        </w:tc>
        <w:tc>
          <w:tcPr>
            <w:tcW w:w="3432" w:type="dxa"/>
            <w:shd w:val="clear" w:color="auto" w:fill="BFBFBF" w:themeFill="background1" w:themeFillShade="BF"/>
          </w:tcPr>
          <w:p w:rsidR="00AE3437" w:rsidRPr="001E4B9A" w:rsidRDefault="00AE3437" w:rsidP="00E8298E">
            <w:pPr>
              <w:jc w:val="center"/>
              <w:rPr>
                <w:b/>
              </w:rPr>
            </w:pPr>
            <w:r w:rsidRPr="001E4B9A">
              <w:rPr>
                <w:b/>
              </w:rPr>
              <w:t>PD Need Identified</w:t>
            </w:r>
          </w:p>
          <w:p w:rsidR="00AE3437" w:rsidRPr="001E4B9A" w:rsidRDefault="00AE3437" w:rsidP="00E8298E">
            <w:pPr>
              <w:jc w:val="center"/>
            </w:pPr>
          </w:p>
        </w:tc>
        <w:tc>
          <w:tcPr>
            <w:tcW w:w="3432" w:type="dxa"/>
            <w:shd w:val="clear" w:color="auto" w:fill="BFBFBF" w:themeFill="background1" w:themeFillShade="BF"/>
          </w:tcPr>
          <w:p w:rsidR="00AE3437" w:rsidRPr="001E4B9A" w:rsidRDefault="00AE3437" w:rsidP="00E8298E">
            <w:pPr>
              <w:jc w:val="center"/>
              <w:rPr>
                <w:b/>
              </w:rPr>
            </w:pPr>
            <w:r w:rsidRPr="001E4B9A">
              <w:rPr>
                <w:b/>
              </w:rPr>
              <w:t>Evidence</w:t>
            </w:r>
          </w:p>
          <w:p w:rsidR="00AE3437" w:rsidRPr="001E4B9A" w:rsidRDefault="00AE3437" w:rsidP="00E8298E">
            <w:pPr>
              <w:jc w:val="center"/>
            </w:pPr>
          </w:p>
        </w:tc>
      </w:tr>
      <w:tr w:rsidR="00AE3437" w:rsidRPr="001E4B9A" w:rsidTr="00E8298E">
        <w:tc>
          <w:tcPr>
            <w:tcW w:w="3432" w:type="dxa"/>
          </w:tcPr>
          <w:p w:rsidR="00AE3437" w:rsidRPr="001E4B9A" w:rsidRDefault="00AE3437" w:rsidP="00E8298E">
            <w:pPr>
              <w:rPr>
                <w:i/>
              </w:rPr>
            </w:pPr>
            <w:r w:rsidRPr="001E4B9A">
              <w:rPr>
                <w:i/>
              </w:rPr>
              <w:t>Ex: Student achievement data</w:t>
            </w:r>
          </w:p>
        </w:tc>
        <w:tc>
          <w:tcPr>
            <w:tcW w:w="3432" w:type="dxa"/>
          </w:tcPr>
          <w:p w:rsidR="00AE3437" w:rsidRPr="001E4B9A" w:rsidRDefault="00AE3437" w:rsidP="00E8298E">
            <w:pPr>
              <w:rPr>
                <w:i/>
              </w:rPr>
            </w:pPr>
            <w:r w:rsidRPr="001E4B9A">
              <w:rPr>
                <w:i/>
              </w:rPr>
              <w:t xml:space="preserve">Ex: Instructional strategies for helping students read informational texts </w:t>
            </w:r>
          </w:p>
        </w:tc>
        <w:tc>
          <w:tcPr>
            <w:tcW w:w="3432" w:type="dxa"/>
          </w:tcPr>
          <w:p w:rsidR="00AE3437" w:rsidRPr="001E4B9A" w:rsidRDefault="00AE3437" w:rsidP="00E8298E">
            <w:pPr>
              <w:rPr>
                <w:i/>
              </w:rPr>
            </w:pPr>
            <w:r w:rsidRPr="001E4B9A">
              <w:rPr>
                <w:i/>
              </w:rPr>
              <w:t>Ex: Students in 5 of 6 grade levels scored 15% lower on reading informational texts than on reading literary texts as measured by the MAP.</w:t>
            </w:r>
          </w:p>
        </w:tc>
      </w:tr>
      <w:tr w:rsidR="00AE3437" w:rsidRPr="001E4B9A" w:rsidTr="00E8298E">
        <w:tc>
          <w:tcPr>
            <w:tcW w:w="3432" w:type="dxa"/>
          </w:tcPr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</w:tc>
        <w:tc>
          <w:tcPr>
            <w:tcW w:w="3432" w:type="dxa"/>
          </w:tcPr>
          <w:p w:rsidR="00AE3437" w:rsidRPr="001E4B9A" w:rsidRDefault="00AE3437" w:rsidP="00E8298E"/>
        </w:tc>
        <w:tc>
          <w:tcPr>
            <w:tcW w:w="3432" w:type="dxa"/>
          </w:tcPr>
          <w:p w:rsidR="00AE3437" w:rsidRPr="001E4B9A" w:rsidRDefault="00AE3437" w:rsidP="00E8298E"/>
        </w:tc>
      </w:tr>
      <w:tr w:rsidR="00AE3437" w:rsidRPr="001E4B9A" w:rsidTr="00E8298E">
        <w:tc>
          <w:tcPr>
            <w:tcW w:w="3432" w:type="dxa"/>
          </w:tcPr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</w:tc>
        <w:tc>
          <w:tcPr>
            <w:tcW w:w="3432" w:type="dxa"/>
          </w:tcPr>
          <w:p w:rsidR="00AE3437" w:rsidRPr="001E4B9A" w:rsidRDefault="00AE3437" w:rsidP="00E8298E"/>
        </w:tc>
        <w:tc>
          <w:tcPr>
            <w:tcW w:w="3432" w:type="dxa"/>
          </w:tcPr>
          <w:p w:rsidR="00AE3437" w:rsidRPr="001E4B9A" w:rsidRDefault="00AE3437" w:rsidP="00E8298E"/>
        </w:tc>
      </w:tr>
      <w:tr w:rsidR="00AE3437" w:rsidRPr="001E4B9A" w:rsidTr="00E8298E">
        <w:tc>
          <w:tcPr>
            <w:tcW w:w="3432" w:type="dxa"/>
          </w:tcPr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</w:tc>
        <w:tc>
          <w:tcPr>
            <w:tcW w:w="3432" w:type="dxa"/>
          </w:tcPr>
          <w:p w:rsidR="00AE3437" w:rsidRPr="001E4B9A" w:rsidRDefault="00AE3437" w:rsidP="00E8298E"/>
        </w:tc>
        <w:tc>
          <w:tcPr>
            <w:tcW w:w="3432" w:type="dxa"/>
          </w:tcPr>
          <w:p w:rsidR="00AE3437" w:rsidRPr="001E4B9A" w:rsidRDefault="00AE3437" w:rsidP="00E8298E"/>
        </w:tc>
      </w:tr>
      <w:tr w:rsidR="00AE3437" w:rsidRPr="001E4B9A" w:rsidTr="00E8298E">
        <w:tc>
          <w:tcPr>
            <w:tcW w:w="3432" w:type="dxa"/>
          </w:tcPr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</w:tc>
        <w:tc>
          <w:tcPr>
            <w:tcW w:w="3432" w:type="dxa"/>
          </w:tcPr>
          <w:p w:rsidR="00AE3437" w:rsidRPr="001E4B9A" w:rsidRDefault="00AE3437" w:rsidP="00E8298E"/>
        </w:tc>
        <w:tc>
          <w:tcPr>
            <w:tcW w:w="3432" w:type="dxa"/>
          </w:tcPr>
          <w:p w:rsidR="00AE3437" w:rsidRPr="001E4B9A" w:rsidRDefault="00AE3437" w:rsidP="00E8298E"/>
        </w:tc>
      </w:tr>
      <w:tr w:rsidR="00AE3437" w:rsidRPr="001E4B9A" w:rsidTr="00E8298E">
        <w:tc>
          <w:tcPr>
            <w:tcW w:w="3432" w:type="dxa"/>
          </w:tcPr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</w:tc>
        <w:tc>
          <w:tcPr>
            <w:tcW w:w="3432" w:type="dxa"/>
          </w:tcPr>
          <w:p w:rsidR="00AE3437" w:rsidRPr="001E4B9A" w:rsidRDefault="00AE3437" w:rsidP="00E8298E"/>
        </w:tc>
        <w:tc>
          <w:tcPr>
            <w:tcW w:w="3432" w:type="dxa"/>
          </w:tcPr>
          <w:p w:rsidR="00AE3437" w:rsidRPr="001E4B9A" w:rsidRDefault="00AE3437" w:rsidP="00E8298E"/>
        </w:tc>
      </w:tr>
    </w:tbl>
    <w:p w:rsidR="00AE3437" w:rsidRDefault="00AE3437" w:rsidP="00AE3437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AE3437" w:rsidRPr="001E4B9A" w:rsidTr="00E8298E">
        <w:tc>
          <w:tcPr>
            <w:tcW w:w="10296" w:type="dxa"/>
            <w:shd w:val="clear" w:color="auto" w:fill="BFBFBF" w:themeFill="background1" w:themeFillShade="BF"/>
          </w:tcPr>
          <w:p w:rsidR="00AE3437" w:rsidRPr="001E4B9A" w:rsidRDefault="00AE3437" w:rsidP="00E8298E">
            <w:pPr>
              <w:jc w:val="center"/>
              <w:rPr>
                <w:b/>
              </w:rPr>
            </w:pPr>
            <w:r w:rsidRPr="001E4B9A">
              <w:rPr>
                <w:b/>
              </w:rPr>
              <w:t>Priority Professional Development Goals</w:t>
            </w:r>
          </w:p>
          <w:p w:rsidR="00AE3437" w:rsidRPr="001E4B9A" w:rsidRDefault="00AE3437" w:rsidP="00E8298E">
            <w:pPr>
              <w:jc w:val="center"/>
              <w:rPr>
                <w:i/>
              </w:rPr>
            </w:pPr>
            <w:r w:rsidRPr="001E4B9A">
              <w:rPr>
                <w:i/>
              </w:rPr>
              <w:t>Identify 1-</w:t>
            </w:r>
            <w:r>
              <w:rPr>
                <w:i/>
              </w:rPr>
              <w:t>2</w:t>
            </w:r>
            <w:r w:rsidRPr="001E4B9A">
              <w:rPr>
                <w:i/>
              </w:rPr>
              <w:t xml:space="preserve"> priority goals based on the data examined above and list them in the space below.</w:t>
            </w:r>
          </w:p>
        </w:tc>
      </w:tr>
      <w:tr w:rsidR="00AE3437" w:rsidRPr="001E4B9A" w:rsidTr="00E8298E">
        <w:tc>
          <w:tcPr>
            <w:tcW w:w="10296" w:type="dxa"/>
          </w:tcPr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  <w:p w:rsidR="00AE3437" w:rsidRPr="001E4B9A" w:rsidRDefault="00AE3437" w:rsidP="00E8298E"/>
        </w:tc>
      </w:tr>
    </w:tbl>
    <w:p w:rsidR="00AE3437" w:rsidRDefault="00AE3437" w:rsidP="00AE3437">
      <w:pPr>
        <w:jc w:val="center"/>
        <w:rPr>
          <w:rFonts w:ascii="Times New Roman" w:hAnsi="Times New Roman" w:cs="Times New Roman"/>
        </w:rPr>
        <w:sectPr w:rsidR="00AE3437" w:rsidSect="00CD1D7F">
          <w:headerReference w:type="even" r:id="rId6"/>
          <w:footerReference w:type="default" r:id="rId7"/>
          <w:headerReference w:type="first" r:id="rId8"/>
          <w:pgSz w:w="12240" w:h="15840" w:code="1"/>
          <w:pgMar w:top="720" w:right="720" w:bottom="720" w:left="720" w:header="288" w:footer="288" w:gutter="0"/>
          <w:pgNumType w:start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135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12330"/>
      </w:tblGrid>
      <w:tr w:rsidR="00AE3437" w:rsidRPr="004B5E2C" w:rsidTr="00E8298E">
        <w:trPr>
          <w:trHeight w:val="530"/>
        </w:trPr>
        <w:tc>
          <w:tcPr>
            <w:tcW w:w="1260" w:type="dxa"/>
            <w:vAlign w:val="bottom"/>
          </w:tcPr>
          <w:p w:rsidR="00AE3437" w:rsidRPr="004B5E2C" w:rsidRDefault="00AE3437" w:rsidP="00E8298E">
            <w:pPr>
              <w:tabs>
                <w:tab w:val="right" w:pos="12960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lastRenderedPageBreak/>
              <w:t>GOAL 1:</w:t>
            </w:r>
          </w:p>
        </w:tc>
        <w:tc>
          <w:tcPr>
            <w:tcW w:w="12330" w:type="dxa"/>
            <w:tcBorders>
              <w:bottom w:val="single" w:sz="4" w:space="0" w:color="auto"/>
            </w:tcBorders>
            <w:vAlign w:val="bottom"/>
          </w:tcPr>
          <w:p w:rsidR="00AE3437" w:rsidRPr="00030C51" w:rsidRDefault="00AE3437" w:rsidP="00E8298E">
            <w:pPr>
              <w:tabs>
                <w:tab w:val="right" w:pos="12960"/>
              </w:tabs>
              <w:rPr>
                <w:b/>
                <w:bCs/>
              </w:rPr>
            </w:pPr>
          </w:p>
        </w:tc>
      </w:tr>
    </w:tbl>
    <w:p w:rsidR="00AE3437" w:rsidRDefault="00AE3437" w:rsidP="00AE3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3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3"/>
        <w:gridCol w:w="2520"/>
        <w:gridCol w:w="1620"/>
        <w:gridCol w:w="2160"/>
        <w:gridCol w:w="1710"/>
        <w:gridCol w:w="2070"/>
        <w:gridCol w:w="1530"/>
      </w:tblGrid>
      <w:tr w:rsidR="00AE3437" w:rsidTr="00E8298E">
        <w:trPr>
          <w:trHeight w:val="879"/>
        </w:trPr>
        <w:tc>
          <w:tcPr>
            <w:tcW w:w="2723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rPr>
                <w:rFonts w:ascii="Times New (W1)" w:hAnsi="Times New (W1)"/>
                <w:b/>
                <w:bCs/>
                <w:smallCaps/>
              </w:rPr>
            </w:pPr>
          </w:p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  <w:sz w:val="28"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Measurable Objective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iCs/>
                <w:sz w:val="20"/>
                <w:szCs w:val="20"/>
              </w:rPr>
            </w:pPr>
            <w:r w:rsidRPr="004B5E2C">
              <w:rPr>
                <w:rFonts w:ascii="Times New (W1)" w:hAnsi="Times New (W1)"/>
                <w:i/>
                <w:iCs/>
                <w:sz w:val="20"/>
                <w:szCs w:val="20"/>
              </w:rPr>
              <w:t>for completing the activity need</w:t>
            </w:r>
          </w:p>
        </w:tc>
        <w:tc>
          <w:tcPr>
            <w:tcW w:w="2520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rPr>
                <w:rFonts w:ascii="Times New (W1)" w:hAnsi="Times New (W1)"/>
                <w:b/>
                <w:bCs/>
                <w:smallCaps/>
              </w:rPr>
            </w:pPr>
          </w:p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  <w:sz w:val="28"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Activities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sz w:val="20"/>
                <w:szCs w:val="20"/>
              </w:rPr>
            </w:pPr>
            <w:r>
              <w:rPr>
                <w:rFonts w:ascii="Times New (W1)" w:hAnsi="Times New (W1)"/>
                <w:i/>
                <w:iCs/>
                <w:sz w:val="20"/>
                <w:szCs w:val="20"/>
              </w:rPr>
              <w:t>to meet the identified needs</w:t>
            </w:r>
          </w:p>
        </w:tc>
        <w:tc>
          <w:tcPr>
            <w:tcW w:w="1620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</w:rPr>
            </w:pPr>
          </w:p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  <w:sz w:val="28"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Timeline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iCs/>
                <w:sz w:val="20"/>
                <w:szCs w:val="20"/>
              </w:rPr>
            </w:pPr>
            <w:r w:rsidRPr="004B5E2C">
              <w:rPr>
                <w:rFonts w:ascii="Times New (W1)" w:hAnsi="Times New (W1)"/>
                <w:i/>
                <w:iCs/>
                <w:sz w:val="20"/>
                <w:szCs w:val="20"/>
              </w:rPr>
              <w:t>for completing the activity</w:t>
            </w:r>
          </w:p>
        </w:tc>
        <w:tc>
          <w:tcPr>
            <w:tcW w:w="2160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Resources Needed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iCs/>
                <w:sz w:val="20"/>
                <w:szCs w:val="20"/>
              </w:rPr>
            </w:pPr>
            <w:r>
              <w:rPr>
                <w:rFonts w:ascii="Times New (W1)" w:hAnsi="Times New (W1)"/>
                <w:i/>
                <w:iCs/>
                <w:sz w:val="20"/>
                <w:szCs w:val="20"/>
              </w:rPr>
              <w:t xml:space="preserve">may include people, materials, etc. </w:t>
            </w:r>
          </w:p>
        </w:tc>
        <w:tc>
          <w:tcPr>
            <w:tcW w:w="1710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rPr>
                <w:rFonts w:ascii="Times New (W1)" w:hAnsi="Times New (W1)"/>
                <w:b/>
                <w:bCs/>
                <w:smallCaps/>
              </w:rPr>
            </w:pPr>
          </w:p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  <w:sz w:val="28"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Participants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iCs/>
                <w:sz w:val="20"/>
                <w:szCs w:val="20"/>
              </w:rPr>
            </w:pPr>
            <w:r w:rsidRPr="004B5E2C">
              <w:rPr>
                <w:rFonts w:ascii="Times New (W1)" w:hAnsi="Times New (W1)"/>
                <w:i/>
                <w:iCs/>
                <w:sz w:val="20"/>
                <w:szCs w:val="20"/>
              </w:rPr>
              <w:t xml:space="preserve">in the activity  </w:t>
            </w:r>
          </w:p>
        </w:tc>
        <w:tc>
          <w:tcPr>
            <w:tcW w:w="2070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rPr>
                <w:rFonts w:ascii="Times New (W1)" w:hAnsi="Times New (W1)"/>
                <w:b/>
                <w:bCs/>
                <w:smallCaps/>
              </w:rPr>
            </w:pPr>
          </w:p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Evaluation</w:t>
            </w:r>
          </w:p>
          <w:p w:rsidR="00AE3437" w:rsidRPr="00113977" w:rsidRDefault="00AE3437" w:rsidP="00E8298E">
            <w:pPr>
              <w:tabs>
                <w:tab w:val="left" w:pos="1277"/>
              </w:tabs>
              <w:jc w:val="center"/>
              <w:rPr>
                <w:rFonts w:ascii="Times New (W1)" w:hAnsi="Times New (W1)"/>
                <w:sz w:val="28"/>
              </w:rPr>
            </w:pPr>
            <w:r>
              <w:rPr>
                <w:rFonts w:ascii="Times New (W1)" w:hAnsi="Times New (W1)"/>
                <w:i/>
                <w:sz w:val="20"/>
                <w:szCs w:val="20"/>
              </w:rPr>
              <w:t>How will you measure results?</w:t>
            </w:r>
          </w:p>
        </w:tc>
        <w:tc>
          <w:tcPr>
            <w:tcW w:w="1530" w:type="dxa"/>
          </w:tcPr>
          <w:p w:rsidR="00AE3437" w:rsidRPr="00E15065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i/>
                <w:sz w:val="20"/>
                <w:szCs w:val="20"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Estimated Cost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sz w:val="20"/>
                <w:szCs w:val="20"/>
              </w:rPr>
            </w:pPr>
            <w:r>
              <w:rPr>
                <w:rFonts w:ascii="Times New (W1)" w:hAnsi="Times New (W1)"/>
                <w:i/>
                <w:sz w:val="20"/>
                <w:szCs w:val="20"/>
              </w:rPr>
              <w:t>for all activities</w:t>
            </w:r>
          </w:p>
        </w:tc>
      </w:tr>
      <w:tr w:rsidR="00AE3437" w:rsidTr="00E8298E">
        <w:trPr>
          <w:trHeight w:val="6928"/>
        </w:trPr>
        <w:tc>
          <w:tcPr>
            <w:tcW w:w="2723" w:type="dxa"/>
          </w:tcPr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</w:tc>
        <w:tc>
          <w:tcPr>
            <w:tcW w:w="2520" w:type="dxa"/>
          </w:tcPr>
          <w:p w:rsidR="00AE3437" w:rsidRDefault="00AE3437" w:rsidP="00E8298E">
            <w:pPr>
              <w:rPr>
                <w:rFonts w:ascii="Times New (W1)" w:hAnsi="Times New (W1)"/>
              </w:rPr>
            </w:pPr>
          </w:p>
        </w:tc>
        <w:tc>
          <w:tcPr>
            <w:tcW w:w="1620" w:type="dxa"/>
          </w:tcPr>
          <w:p w:rsidR="00AE3437" w:rsidRDefault="00AE3437" w:rsidP="00E8298E">
            <w:pPr>
              <w:rPr>
                <w:rFonts w:ascii="Times New (W1)" w:hAnsi="Times New (W1)"/>
              </w:rPr>
            </w:pPr>
          </w:p>
        </w:tc>
        <w:tc>
          <w:tcPr>
            <w:tcW w:w="2160" w:type="dxa"/>
          </w:tcPr>
          <w:p w:rsidR="00AE3437" w:rsidRDefault="00AE3437" w:rsidP="00E8298E">
            <w:pPr>
              <w:rPr>
                <w:rFonts w:ascii="Times New (W1)" w:hAnsi="Times New (W1)"/>
              </w:rPr>
            </w:pPr>
          </w:p>
        </w:tc>
        <w:tc>
          <w:tcPr>
            <w:tcW w:w="1710" w:type="dxa"/>
          </w:tcPr>
          <w:p w:rsidR="00AE3437" w:rsidRPr="00D064C0" w:rsidRDefault="00AE3437" w:rsidP="00E8298E">
            <w:pPr>
              <w:pStyle w:val="Footer"/>
              <w:rPr>
                <w:rFonts w:ascii="Times New (W1)" w:hAnsi="Times New (W1)"/>
              </w:rPr>
            </w:pPr>
          </w:p>
        </w:tc>
        <w:tc>
          <w:tcPr>
            <w:tcW w:w="2070" w:type="dxa"/>
          </w:tcPr>
          <w:p w:rsidR="00AE3437" w:rsidRPr="00D064C0" w:rsidRDefault="00AE3437" w:rsidP="00E8298E">
            <w:pPr>
              <w:rPr>
                <w:rFonts w:ascii="Times New (W1)" w:hAnsi="Times New (W1)"/>
              </w:rPr>
            </w:pPr>
          </w:p>
        </w:tc>
        <w:tc>
          <w:tcPr>
            <w:tcW w:w="1530" w:type="dxa"/>
          </w:tcPr>
          <w:p w:rsidR="00AE3437" w:rsidRPr="00D064C0" w:rsidRDefault="00AE3437" w:rsidP="00E8298E">
            <w:pPr>
              <w:rPr>
                <w:rFonts w:ascii="Times New (W1)" w:hAnsi="Times New (W1)"/>
              </w:rPr>
            </w:pPr>
          </w:p>
        </w:tc>
      </w:tr>
    </w:tbl>
    <w:tbl>
      <w:tblPr>
        <w:tblStyle w:val="TableGrid"/>
        <w:tblW w:w="135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12330"/>
      </w:tblGrid>
      <w:tr w:rsidR="00AE3437" w:rsidRPr="004B5E2C" w:rsidTr="00E8298E">
        <w:trPr>
          <w:trHeight w:val="530"/>
        </w:trPr>
        <w:tc>
          <w:tcPr>
            <w:tcW w:w="1260" w:type="dxa"/>
            <w:vAlign w:val="bottom"/>
          </w:tcPr>
          <w:p w:rsidR="00AE3437" w:rsidRPr="004B5E2C" w:rsidRDefault="00AE3437" w:rsidP="00E8298E">
            <w:pPr>
              <w:tabs>
                <w:tab w:val="right" w:pos="12960"/>
              </w:tabs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lastRenderedPageBreak/>
              <w:t>GOAL 2:</w:t>
            </w:r>
          </w:p>
        </w:tc>
        <w:tc>
          <w:tcPr>
            <w:tcW w:w="12330" w:type="dxa"/>
            <w:tcBorders>
              <w:bottom w:val="single" w:sz="4" w:space="0" w:color="auto"/>
            </w:tcBorders>
            <w:vAlign w:val="bottom"/>
          </w:tcPr>
          <w:p w:rsidR="00AE3437" w:rsidRPr="00030C51" w:rsidRDefault="00AE3437" w:rsidP="00E8298E">
            <w:pPr>
              <w:tabs>
                <w:tab w:val="right" w:pos="12960"/>
              </w:tabs>
              <w:rPr>
                <w:b/>
                <w:bCs/>
              </w:rPr>
            </w:pPr>
          </w:p>
        </w:tc>
      </w:tr>
    </w:tbl>
    <w:p w:rsidR="00AE3437" w:rsidRDefault="00AE3437" w:rsidP="00AE34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3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23"/>
        <w:gridCol w:w="2520"/>
        <w:gridCol w:w="1620"/>
        <w:gridCol w:w="2160"/>
        <w:gridCol w:w="1710"/>
        <w:gridCol w:w="2070"/>
        <w:gridCol w:w="1530"/>
      </w:tblGrid>
      <w:tr w:rsidR="00AE3437" w:rsidTr="00E8298E">
        <w:trPr>
          <w:trHeight w:val="879"/>
        </w:trPr>
        <w:tc>
          <w:tcPr>
            <w:tcW w:w="2723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rPr>
                <w:rFonts w:ascii="Times New (W1)" w:hAnsi="Times New (W1)"/>
                <w:b/>
                <w:bCs/>
                <w:smallCaps/>
              </w:rPr>
            </w:pPr>
          </w:p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  <w:sz w:val="28"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Measurable Objective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iCs/>
                <w:sz w:val="20"/>
                <w:szCs w:val="20"/>
              </w:rPr>
            </w:pPr>
            <w:r w:rsidRPr="004B5E2C">
              <w:rPr>
                <w:rFonts w:ascii="Times New (W1)" w:hAnsi="Times New (W1)"/>
                <w:i/>
                <w:iCs/>
                <w:sz w:val="20"/>
                <w:szCs w:val="20"/>
              </w:rPr>
              <w:t>for completing the activity need</w:t>
            </w:r>
          </w:p>
        </w:tc>
        <w:tc>
          <w:tcPr>
            <w:tcW w:w="2520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rPr>
                <w:rFonts w:ascii="Times New (W1)" w:hAnsi="Times New (W1)"/>
                <w:b/>
                <w:bCs/>
                <w:smallCaps/>
              </w:rPr>
            </w:pPr>
          </w:p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  <w:sz w:val="28"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Activities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sz w:val="20"/>
                <w:szCs w:val="20"/>
              </w:rPr>
            </w:pPr>
            <w:r>
              <w:rPr>
                <w:rFonts w:ascii="Times New (W1)" w:hAnsi="Times New (W1)"/>
                <w:i/>
                <w:iCs/>
                <w:sz w:val="20"/>
                <w:szCs w:val="20"/>
              </w:rPr>
              <w:t>to meet the identified needs</w:t>
            </w:r>
          </w:p>
        </w:tc>
        <w:tc>
          <w:tcPr>
            <w:tcW w:w="1620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</w:rPr>
            </w:pPr>
          </w:p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  <w:sz w:val="28"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Timeline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iCs/>
                <w:sz w:val="20"/>
                <w:szCs w:val="20"/>
              </w:rPr>
            </w:pPr>
            <w:r w:rsidRPr="004B5E2C">
              <w:rPr>
                <w:rFonts w:ascii="Times New (W1)" w:hAnsi="Times New (W1)"/>
                <w:i/>
                <w:iCs/>
                <w:sz w:val="20"/>
                <w:szCs w:val="20"/>
              </w:rPr>
              <w:t>for completing the activity</w:t>
            </w:r>
          </w:p>
        </w:tc>
        <w:tc>
          <w:tcPr>
            <w:tcW w:w="2160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Resources Needed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iCs/>
                <w:sz w:val="20"/>
                <w:szCs w:val="20"/>
              </w:rPr>
            </w:pPr>
            <w:r>
              <w:rPr>
                <w:rFonts w:ascii="Times New (W1)" w:hAnsi="Times New (W1)"/>
                <w:i/>
                <w:iCs/>
                <w:sz w:val="20"/>
                <w:szCs w:val="20"/>
              </w:rPr>
              <w:t xml:space="preserve">may include people, materials, etc. </w:t>
            </w:r>
          </w:p>
        </w:tc>
        <w:tc>
          <w:tcPr>
            <w:tcW w:w="1710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rPr>
                <w:rFonts w:ascii="Times New (W1)" w:hAnsi="Times New (W1)"/>
                <w:b/>
                <w:bCs/>
                <w:smallCaps/>
              </w:rPr>
            </w:pPr>
          </w:p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  <w:sz w:val="28"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Participants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iCs/>
                <w:sz w:val="20"/>
                <w:szCs w:val="20"/>
              </w:rPr>
            </w:pPr>
            <w:r w:rsidRPr="004B5E2C">
              <w:rPr>
                <w:rFonts w:ascii="Times New (W1)" w:hAnsi="Times New (W1)"/>
                <w:i/>
                <w:iCs/>
                <w:sz w:val="20"/>
                <w:szCs w:val="20"/>
              </w:rPr>
              <w:t xml:space="preserve">in the activity  </w:t>
            </w:r>
          </w:p>
        </w:tc>
        <w:tc>
          <w:tcPr>
            <w:tcW w:w="2070" w:type="dxa"/>
          </w:tcPr>
          <w:p w:rsidR="00AE3437" w:rsidRDefault="00AE3437" w:rsidP="00E8298E">
            <w:pPr>
              <w:pBdr>
                <w:bottom w:val="single" w:sz="6" w:space="1" w:color="auto"/>
              </w:pBdr>
              <w:rPr>
                <w:rFonts w:ascii="Times New (W1)" w:hAnsi="Times New (W1)"/>
                <w:b/>
                <w:bCs/>
                <w:smallCaps/>
              </w:rPr>
            </w:pPr>
          </w:p>
          <w:p w:rsidR="00AE3437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b/>
                <w:bCs/>
                <w:smallCaps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Evaluation</w:t>
            </w:r>
          </w:p>
          <w:p w:rsidR="00AE3437" w:rsidRPr="00113977" w:rsidRDefault="00AE3437" w:rsidP="00E8298E">
            <w:pPr>
              <w:tabs>
                <w:tab w:val="left" w:pos="1277"/>
              </w:tabs>
              <w:jc w:val="center"/>
              <w:rPr>
                <w:rFonts w:ascii="Times New (W1)" w:hAnsi="Times New (W1)"/>
                <w:sz w:val="28"/>
              </w:rPr>
            </w:pPr>
            <w:r>
              <w:rPr>
                <w:rFonts w:ascii="Times New (W1)" w:hAnsi="Times New (W1)"/>
                <w:i/>
                <w:sz w:val="20"/>
                <w:szCs w:val="20"/>
              </w:rPr>
              <w:t>How will you measure results?</w:t>
            </w:r>
          </w:p>
        </w:tc>
        <w:tc>
          <w:tcPr>
            <w:tcW w:w="1530" w:type="dxa"/>
          </w:tcPr>
          <w:p w:rsidR="00AE3437" w:rsidRPr="00E15065" w:rsidRDefault="00AE3437" w:rsidP="00E8298E">
            <w:pPr>
              <w:pBdr>
                <w:bottom w:val="single" w:sz="6" w:space="1" w:color="auto"/>
              </w:pBdr>
              <w:jc w:val="center"/>
              <w:rPr>
                <w:rFonts w:ascii="Times New (W1)" w:hAnsi="Times New (W1)"/>
                <w:i/>
                <w:sz w:val="20"/>
                <w:szCs w:val="20"/>
              </w:rPr>
            </w:pPr>
            <w:r>
              <w:rPr>
                <w:rFonts w:ascii="Times New (W1)" w:hAnsi="Times New (W1)"/>
                <w:b/>
                <w:bCs/>
                <w:smallCaps/>
              </w:rPr>
              <w:t>Estimated Cost</w:t>
            </w:r>
          </w:p>
          <w:p w:rsidR="00AE3437" w:rsidRPr="004B5E2C" w:rsidRDefault="00AE3437" w:rsidP="00E8298E">
            <w:pPr>
              <w:jc w:val="center"/>
              <w:rPr>
                <w:rFonts w:ascii="Times New (W1)" w:hAnsi="Times New (W1)"/>
                <w:i/>
                <w:sz w:val="20"/>
                <w:szCs w:val="20"/>
              </w:rPr>
            </w:pPr>
            <w:r>
              <w:rPr>
                <w:rFonts w:ascii="Times New (W1)" w:hAnsi="Times New (W1)"/>
                <w:i/>
                <w:sz w:val="20"/>
                <w:szCs w:val="20"/>
              </w:rPr>
              <w:t>for all activities</w:t>
            </w:r>
          </w:p>
        </w:tc>
      </w:tr>
      <w:tr w:rsidR="00AE3437" w:rsidTr="00E8298E">
        <w:trPr>
          <w:trHeight w:val="6928"/>
        </w:trPr>
        <w:tc>
          <w:tcPr>
            <w:tcW w:w="2723" w:type="dxa"/>
          </w:tcPr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  <w:p w:rsidR="00AE3437" w:rsidRDefault="00AE3437" w:rsidP="00E8298E">
            <w:pPr>
              <w:rPr>
                <w:rFonts w:ascii="Times New (W1)" w:hAnsi="Times New (W1)"/>
              </w:rPr>
            </w:pPr>
          </w:p>
        </w:tc>
        <w:tc>
          <w:tcPr>
            <w:tcW w:w="2520" w:type="dxa"/>
          </w:tcPr>
          <w:p w:rsidR="00AE3437" w:rsidRDefault="00AE3437" w:rsidP="00E8298E">
            <w:pPr>
              <w:rPr>
                <w:rFonts w:ascii="Times New (W1)" w:hAnsi="Times New (W1)"/>
              </w:rPr>
            </w:pPr>
          </w:p>
        </w:tc>
        <w:tc>
          <w:tcPr>
            <w:tcW w:w="1620" w:type="dxa"/>
          </w:tcPr>
          <w:p w:rsidR="00AE3437" w:rsidRDefault="00AE3437" w:rsidP="00E8298E">
            <w:pPr>
              <w:rPr>
                <w:rFonts w:ascii="Times New (W1)" w:hAnsi="Times New (W1)"/>
              </w:rPr>
            </w:pPr>
          </w:p>
        </w:tc>
        <w:tc>
          <w:tcPr>
            <w:tcW w:w="2160" w:type="dxa"/>
          </w:tcPr>
          <w:p w:rsidR="00AE3437" w:rsidRDefault="00AE3437" w:rsidP="00E8298E">
            <w:pPr>
              <w:rPr>
                <w:rFonts w:ascii="Times New (W1)" w:hAnsi="Times New (W1)"/>
              </w:rPr>
            </w:pPr>
          </w:p>
        </w:tc>
        <w:tc>
          <w:tcPr>
            <w:tcW w:w="1710" w:type="dxa"/>
          </w:tcPr>
          <w:p w:rsidR="00AE3437" w:rsidRPr="00D064C0" w:rsidRDefault="00AE3437" w:rsidP="00E8298E">
            <w:pPr>
              <w:pStyle w:val="Footer"/>
              <w:rPr>
                <w:rFonts w:ascii="Times New (W1)" w:hAnsi="Times New (W1)"/>
              </w:rPr>
            </w:pPr>
          </w:p>
        </w:tc>
        <w:tc>
          <w:tcPr>
            <w:tcW w:w="2070" w:type="dxa"/>
          </w:tcPr>
          <w:p w:rsidR="00AE3437" w:rsidRPr="00D064C0" w:rsidRDefault="00AE3437" w:rsidP="00E8298E">
            <w:pPr>
              <w:rPr>
                <w:rFonts w:ascii="Times New (W1)" w:hAnsi="Times New (W1)"/>
              </w:rPr>
            </w:pPr>
          </w:p>
        </w:tc>
        <w:tc>
          <w:tcPr>
            <w:tcW w:w="1530" w:type="dxa"/>
          </w:tcPr>
          <w:p w:rsidR="00AE3437" w:rsidRPr="00D064C0" w:rsidRDefault="00AE3437" w:rsidP="00E8298E">
            <w:pPr>
              <w:rPr>
                <w:rFonts w:ascii="Times New (W1)" w:hAnsi="Times New (W1)"/>
              </w:rPr>
            </w:pPr>
          </w:p>
        </w:tc>
      </w:tr>
    </w:tbl>
    <w:p w:rsidR="00AE3437" w:rsidRDefault="00AE3437" w:rsidP="00AE343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E3437" w:rsidSect="00E15065">
          <w:pgSz w:w="15840" w:h="12240" w:orient="landscape" w:code="1"/>
          <w:pgMar w:top="720" w:right="720" w:bottom="720" w:left="720" w:header="288" w:footer="288" w:gutter="0"/>
          <w:cols w:space="720"/>
          <w:docGrid w:linePitch="360"/>
        </w:sectPr>
      </w:pPr>
    </w:p>
    <w:p w:rsidR="009520D1" w:rsidRDefault="009520D1"/>
    <w:sectPr w:rsidR="009520D1" w:rsidSect="007D67BF">
      <w:headerReference w:type="even" r:id="rId9"/>
      <w:footerReference w:type="default" r:id="rId10"/>
      <w:headerReference w:type="firs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8E" w:rsidRDefault="00541C8E" w:rsidP="007D67BF">
      <w:pPr>
        <w:spacing w:after="0" w:line="240" w:lineRule="auto"/>
      </w:pPr>
      <w:r>
        <w:separator/>
      </w:r>
    </w:p>
  </w:endnote>
  <w:endnote w:type="continuationSeparator" w:id="0">
    <w:p w:rsidR="00541C8E" w:rsidRDefault="00541C8E" w:rsidP="007D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775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E3437" w:rsidRPr="000867D9" w:rsidRDefault="00AE3437">
        <w:pPr>
          <w:pStyle w:val="Footer"/>
          <w:jc w:val="center"/>
          <w:rPr>
            <w:rFonts w:ascii="Times New Roman" w:hAnsi="Times New Roman" w:cs="Times New Roman"/>
          </w:rPr>
        </w:pPr>
        <w:r w:rsidRPr="000867D9">
          <w:rPr>
            <w:rFonts w:ascii="Times New Roman" w:hAnsi="Times New Roman" w:cs="Times New Roman"/>
          </w:rPr>
          <w:fldChar w:fldCharType="begin"/>
        </w:r>
        <w:r w:rsidRPr="000867D9">
          <w:rPr>
            <w:rFonts w:ascii="Times New Roman" w:hAnsi="Times New Roman" w:cs="Times New Roman"/>
          </w:rPr>
          <w:instrText xml:space="preserve"> PAGE   \* MERGEFORMAT </w:instrText>
        </w:r>
        <w:r w:rsidRPr="000867D9">
          <w:rPr>
            <w:rFonts w:ascii="Times New Roman" w:hAnsi="Times New Roman" w:cs="Times New Roman"/>
          </w:rPr>
          <w:fldChar w:fldCharType="separate"/>
        </w:r>
        <w:r w:rsidR="004847EE">
          <w:rPr>
            <w:rFonts w:ascii="Times New Roman" w:hAnsi="Times New Roman" w:cs="Times New Roman"/>
            <w:noProof/>
          </w:rPr>
          <w:t>2</w:t>
        </w:r>
        <w:r w:rsidRPr="000867D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E3437" w:rsidRPr="004B5E2C" w:rsidRDefault="00AE3437" w:rsidP="000867D9">
    <w:pPr>
      <w:pStyle w:val="Footer"/>
      <w:tabs>
        <w:tab w:val="right" w:pos="1008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D7F" w:rsidRPr="000867D9" w:rsidRDefault="00541C8E">
    <w:pPr>
      <w:pStyle w:val="Footer"/>
      <w:jc w:val="center"/>
      <w:rPr>
        <w:rFonts w:ascii="Times New Roman" w:hAnsi="Times New Roman" w:cs="Times New Roman"/>
      </w:rPr>
    </w:pPr>
  </w:p>
  <w:p w:rsidR="00CD1D7F" w:rsidRPr="004B5E2C" w:rsidRDefault="00541C8E" w:rsidP="000867D9">
    <w:pPr>
      <w:pStyle w:val="Footer"/>
      <w:tabs>
        <w:tab w:val="right" w:pos="1008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8E" w:rsidRDefault="00541C8E" w:rsidP="007D67BF">
      <w:pPr>
        <w:spacing w:after="0" w:line="240" w:lineRule="auto"/>
      </w:pPr>
      <w:r>
        <w:separator/>
      </w:r>
    </w:p>
  </w:footnote>
  <w:footnote w:type="continuationSeparator" w:id="0">
    <w:p w:rsidR="00541C8E" w:rsidRDefault="00541C8E" w:rsidP="007D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37" w:rsidRDefault="00AE34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596E53A" wp14:editId="68E4DA0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19290" cy="2005330"/>
              <wp:effectExtent l="0" t="1924050" r="0" b="1823720"/>
              <wp:wrapNone/>
              <wp:docPr id="3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19290" cy="2005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37" w:rsidRDefault="00AE3437" w:rsidP="000867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96E53A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52.7pt;height:157.9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:rsidR="00AE3437" w:rsidRDefault="00AE3437" w:rsidP="000867D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437" w:rsidRDefault="00AE34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E8D3754" wp14:editId="7A9063D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19290" cy="2005330"/>
              <wp:effectExtent l="0" t="1924050" r="0" b="1823720"/>
              <wp:wrapNone/>
              <wp:docPr id="4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19290" cy="2005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3437" w:rsidRDefault="00AE3437" w:rsidP="000867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D3754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margin-left:0;margin-top:0;width:552.7pt;height:157.9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AE3437" w:rsidRDefault="00AE3437" w:rsidP="000867D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D7F" w:rsidRDefault="007D67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F06C393" wp14:editId="0189AD1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19290" cy="2005330"/>
              <wp:effectExtent l="0" t="1924050" r="0" b="1823720"/>
              <wp:wrapNone/>
              <wp:docPr id="11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19290" cy="2005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1D7F" w:rsidRDefault="007D67BF" w:rsidP="000867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6C39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552.7pt;height:157.9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CD1D7F" w:rsidRDefault="007D67BF" w:rsidP="000867D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D7F" w:rsidRDefault="007D67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C1A778" wp14:editId="354259D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19290" cy="2005330"/>
              <wp:effectExtent l="0" t="1924050" r="0" b="1823720"/>
              <wp:wrapNone/>
              <wp:docPr id="112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19290" cy="20053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1D7F" w:rsidRDefault="007D67BF" w:rsidP="000867D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SAMPLE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1A77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552.7pt;height:157.9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CD1D7F" w:rsidRDefault="007D67BF" w:rsidP="000867D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SAMPLE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BF"/>
    <w:rsid w:val="004847EE"/>
    <w:rsid w:val="00541C8E"/>
    <w:rsid w:val="007D67BF"/>
    <w:rsid w:val="009520D1"/>
    <w:rsid w:val="009C3A03"/>
    <w:rsid w:val="00AE3437"/>
    <w:rsid w:val="00BA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91B0D-2482-4CC3-9606-158F876F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67BF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7D67BF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7D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7BF"/>
  </w:style>
  <w:style w:type="table" w:styleId="TableGrid">
    <w:name w:val="Table Grid"/>
    <w:basedOn w:val="TableNormal"/>
    <w:uiPriority w:val="39"/>
    <w:rsid w:val="007D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67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Moore Kristine</cp:lastModifiedBy>
  <cp:revision>2</cp:revision>
  <cp:lastPrinted>2017-01-06T22:06:00Z</cp:lastPrinted>
  <dcterms:created xsi:type="dcterms:W3CDTF">2020-02-20T22:56:00Z</dcterms:created>
  <dcterms:modified xsi:type="dcterms:W3CDTF">2020-02-20T22:56:00Z</dcterms:modified>
</cp:coreProperties>
</file>