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214" w:rsidRPr="00D10FA8" w:rsidRDefault="00002214" w:rsidP="00002214">
      <w:pPr>
        <w:rPr>
          <w:rFonts w:ascii="Times New Roman" w:hAnsi="Times New Roman" w:cs="Times New Roman"/>
          <w:b/>
          <w:sz w:val="24"/>
          <w:szCs w:val="24"/>
        </w:rPr>
      </w:pPr>
      <w:bookmarkStart w:id="0" w:name="_GoBack"/>
      <w:bookmarkEnd w:id="0"/>
      <w:r w:rsidRPr="00D10FA8">
        <w:rPr>
          <w:rFonts w:ascii="Times New Roman" w:hAnsi="Times New Roman" w:cs="Times New Roman"/>
          <w:b/>
          <w:sz w:val="24"/>
          <w:szCs w:val="24"/>
        </w:rPr>
        <w:t>Tool #</w:t>
      </w:r>
      <w:r>
        <w:rPr>
          <w:rFonts w:ascii="Times New Roman" w:hAnsi="Times New Roman" w:cs="Times New Roman"/>
          <w:b/>
          <w:sz w:val="24"/>
          <w:szCs w:val="24"/>
        </w:rPr>
        <w:t>5</w:t>
      </w:r>
      <w:r w:rsidRPr="00D10FA8">
        <w:rPr>
          <w:rFonts w:ascii="Times New Roman" w:hAnsi="Times New Roman" w:cs="Times New Roman"/>
          <w:b/>
          <w:sz w:val="24"/>
          <w:szCs w:val="24"/>
        </w:rPr>
        <w:t xml:space="preserve">: Checklist to Use </w:t>
      </w:r>
      <w:r>
        <w:rPr>
          <w:rFonts w:ascii="Times New Roman" w:hAnsi="Times New Roman" w:cs="Times New Roman"/>
          <w:b/>
          <w:sz w:val="24"/>
          <w:szCs w:val="24"/>
        </w:rPr>
        <w:t>during</w:t>
      </w:r>
      <w:r w:rsidRPr="00D10FA8">
        <w:rPr>
          <w:rFonts w:ascii="Times New Roman" w:hAnsi="Times New Roman" w:cs="Times New Roman"/>
          <w:b/>
          <w:sz w:val="24"/>
          <w:szCs w:val="24"/>
        </w:rPr>
        <w:t xml:space="preserve"> Consultation </w:t>
      </w:r>
    </w:p>
    <w:p w:rsidR="00002214" w:rsidRPr="00D10FA8" w:rsidRDefault="00002214" w:rsidP="00002214">
      <w:pPr>
        <w:pStyle w:val="Body"/>
        <w:spacing w:after="120" w:line="276" w:lineRule="auto"/>
        <w:rPr>
          <w:rFonts w:ascii="Times New Roman" w:eastAsia="Avenir Book" w:hAnsi="Times New Roman" w:cs="Times New Roman"/>
          <w:sz w:val="20"/>
          <w:szCs w:val="20"/>
        </w:rPr>
      </w:pPr>
      <w:r w:rsidRPr="00D10FA8">
        <w:rPr>
          <w:rFonts w:ascii="Times New Roman" w:hAnsi="Times New Roman" w:cs="Times New Roman"/>
          <w:b/>
          <w:sz w:val="20"/>
          <w:szCs w:val="20"/>
        </w:rPr>
        <w:t>Basis for this tool:</w:t>
      </w:r>
      <w:r w:rsidRPr="00D10FA8">
        <w:rPr>
          <w:rFonts w:ascii="Times New Roman" w:hAnsi="Times New Roman" w:cs="Times New Roman"/>
          <w:sz w:val="20"/>
          <w:szCs w:val="20"/>
        </w:rPr>
        <w:t xml:space="preserve"> The following consultation topics are part of the requirements under Section 1117 (applies to </w:t>
      </w:r>
      <w:r>
        <w:rPr>
          <w:rFonts w:ascii="Times New Roman" w:hAnsi="Times New Roman" w:cs="Times New Roman"/>
          <w:sz w:val="20"/>
          <w:szCs w:val="20"/>
        </w:rPr>
        <w:t>Title IA</w:t>
      </w:r>
      <w:r w:rsidRPr="00D10FA8">
        <w:rPr>
          <w:rFonts w:ascii="Times New Roman" w:hAnsi="Times New Roman" w:cs="Times New Roman"/>
          <w:sz w:val="20"/>
          <w:szCs w:val="20"/>
        </w:rPr>
        <w:t>) and Section 8501 (applies to Titles IIA, III, IVA and IVB) of ESSA regarding timely and meaningful consultation with private school officials.  Consultation should be ongoing during the design, development, implementation, and assessment of the program. The goal of consultation is to reach agreement and, in so doing, develop and implement an effective program for the benefit of students in the private school.</w:t>
      </w:r>
    </w:p>
    <w:p w:rsidR="00002214" w:rsidRPr="00E056A8" w:rsidRDefault="00002214" w:rsidP="00002214">
      <w:pPr>
        <w:rPr>
          <w:rFonts w:ascii="Times New Roman" w:hAnsi="Times New Roman" w:cs="Times New Roman"/>
          <w:i/>
          <w:sz w:val="20"/>
          <w:szCs w:val="20"/>
        </w:rPr>
      </w:pPr>
      <w:r w:rsidRPr="00D10FA8">
        <w:rPr>
          <w:rFonts w:ascii="Times New Roman" w:hAnsi="Times New Roman" w:cs="Times New Roman"/>
          <w:b/>
          <w:sz w:val="20"/>
          <w:szCs w:val="20"/>
        </w:rPr>
        <w:t>Written affirmation:</w:t>
      </w:r>
      <w:r w:rsidRPr="00D10FA8">
        <w:rPr>
          <w:rFonts w:ascii="Times New Roman" w:hAnsi="Times New Roman" w:cs="Times New Roman"/>
          <w:sz w:val="20"/>
          <w:szCs w:val="20"/>
        </w:rPr>
        <w:t xml:space="preserve"> During consultation, LEA representa</w:t>
      </w:r>
      <w:r>
        <w:rPr>
          <w:rFonts w:ascii="Times New Roman" w:hAnsi="Times New Roman" w:cs="Times New Roman"/>
          <w:sz w:val="20"/>
          <w:szCs w:val="20"/>
        </w:rPr>
        <w:t xml:space="preserve">tives will ask that you sign a </w:t>
      </w:r>
      <w:r w:rsidRPr="00D10FA8">
        <w:rPr>
          <w:rFonts w:ascii="Times New Roman" w:hAnsi="Times New Roman" w:cs="Times New Roman"/>
          <w:sz w:val="20"/>
          <w:szCs w:val="20"/>
        </w:rPr>
        <w:t>writt</w:t>
      </w:r>
      <w:r>
        <w:rPr>
          <w:rFonts w:ascii="Times New Roman" w:hAnsi="Times New Roman" w:cs="Times New Roman"/>
          <w:sz w:val="20"/>
          <w:szCs w:val="20"/>
        </w:rPr>
        <w:t>en affirmation of consultation,</w:t>
      </w:r>
      <w:r w:rsidRPr="00D10FA8">
        <w:rPr>
          <w:rFonts w:ascii="Times New Roman" w:hAnsi="Times New Roman" w:cs="Times New Roman"/>
          <w:sz w:val="20"/>
          <w:szCs w:val="20"/>
        </w:rPr>
        <w:t xml:space="preserve"> as required by the </w:t>
      </w:r>
      <w:r w:rsidRPr="00D10FA8">
        <w:rPr>
          <w:rFonts w:ascii="Times New Roman" w:hAnsi="Times New Roman" w:cs="Times New Roman"/>
          <w:i/>
          <w:sz w:val="20"/>
          <w:szCs w:val="20"/>
        </w:rPr>
        <w:t>Elementary and Secondary Education Act</w:t>
      </w:r>
      <w:r w:rsidRPr="00D10FA8">
        <w:rPr>
          <w:rFonts w:ascii="Times New Roman" w:hAnsi="Times New Roman" w:cs="Times New Roman"/>
          <w:sz w:val="20"/>
          <w:szCs w:val="20"/>
        </w:rPr>
        <w:t xml:space="preserve">. </w:t>
      </w:r>
      <w:r>
        <w:rPr>
          <w:rFonts w:ascii="Times New Roman" w:hAnsi="Times New Roman" w:cs="Times New Roman"/>
          <w:sz w:val="20"/>
          <w:szCs w:val="20"/>
        </w:rPr>
        <w:t xml:space="preserve">The affirmation should occur at the end of consultation. </w:t>
      </w:r>
      <w:r w:rsidRPr="00D10FA8">
        <w:rPr>
          <w:rFonts w:ascii="Times New Roman" w:hAnsi="Times New Roman" w:cs="Times New Roman"/>
          <w:sz w:val="20"/>
          <w:szCs w:val="20"/>
        </w:rPr>
        <w:t xml:space="preserve">If you are asked to sign something before you have discussed everything on the checklist below, tell the LEA representatives that you would prefer to wait until consultation is complete before signing an affirmation. You also have the legal right to sign an affirmation indicating that timely and meaningful consultation did </w:t>
      </w:r>
      <w:r w:rsidRPr="00E056A8">
        <w:rPr>
          <w:rFonts w:ascii="Times New Roman" w:hAnsi="Times New Roman" w:cs="Times New Roman"/>
          <w:b/>
          <w:sz w:val="20"/>
          <w:szCs w:val="20"/>
        </w:rPr>
        <w:t>NOT</w:t>
      </w:r>
      <w:r w:rsidRPr="00D10FA8">
        <w:rPr>
          <w:rFonts w:ascii="Times New Roman" w:hAnsi="Times New Roman" w:cs="Times New Roman"/>
          <w:sz w:val="20"/>
          <w:szCs w:val="20"/>
        </w:rPr>
        <w:t xml:space="preserve"> occur if </w:t>
      </w:r>
      <w:r>
        <w:rPr>
          <w:rFonts w:ascii="Times New Roman" w:hAnsi="Times New Roman" w:cs="Times New Roman"/>
          <w:sz w:val="20"/>
          <w:szCs w:val="20"/>
        </w:rPr>
        <w:t xml:space="preserve">you feel that that is the case. </w:t>
      </w:r>
      <w:r w:rsidRPr="008A3D11">
        <w:rPr>
          <w:rFonts w:ascii="Times New Roman" w:hAnsi="Times New Roman" w:cs="Times New Roman"/>
          <w:sz w:val="20"/>
          <w:szCs w:val="20"/>
        </w:rPr>
        <w:t>**</w:t>
      </w:r>
      <w:r w:rsidRPr="008A3D11">
        <w:rPr>
          <w:rFonts w:ascii="Times New Roman" w:hAnsi="Times New Roman" w:cs="Times New Roman"/>
          <w:i/>
          <w:sz w:val="20"/>
          <w:szCs w:val="20"/>
        </w:rPr>
        <w:t xml:space="preserve">Tool 6 is </w:t>
      </w:r>
      <w:r>
        <w:rPr>
          <w:rFonts w:ascii="Times New Roman" w:hAnsi="Times New Roman" w:cs="Times New Roman"/>
          <w:i/>
          <w:sz w:val="20"/>
          <w:szCs w:val="20"/>
        </w:rPr>
        <w:t>the OSPI</w:t>
      </w:r>
      <w:r w:rsidRPr="008A3D11">
        <w:rPr>
          <w:rFonts w:ascii="Times New Roman" w:hAnsi="Times New Roman" w:cs="Times New Roman"/>
          <w:i/>
          <w:sz w:val="20"/>
          <w:szCs w:val="20"/>
        </w:rPr>
        <w:t xml:space="preserve"> written affirmation.</w:t>
      </w:r>
      <w:r w:rsidRPr="00E056A8">
        <w:rPr>
          <w:rFonts w:ascii="Times New Roman" w:hAnsi="Times New Roman" w:cs="Times New Roman"/>
          <w:i/>
          <w:sz w:val="20"/>
          <w:szCs w:val="20"/>
        </w:rPr>
        <w:t xml:space="preserve"> </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How</w:t>
      </w:r>
      <w:proofErr w:type="gramEnd"/>
      <w:r w:rsidRPr="00D10FA8">
        <w:rPr>
          <w:rFonts w:ascii="Times New Roman" w:hAnsi="Times New Roman" w:cs="Times New Roman"/>
          <w:sz w:val="24"/>
          <w:szCs w:val="24"/>
        </w:rPr>
        <w:t xml:space="preserve"> the children’s needs will be identified  </w:t>
      </w:r>
    </w:p>
    <w:p w:rsidR="00002214" w:rsidRPr="00D10FA8" w:rsidRDefault="00002214" w:rsidP="00002214">
      <w:pPr>
        <w:ind w:left="360"/>
        <w:rPr>
          <w:rFonts w:ascii="Times New Roman" w:hAnsi="Times New Roman" w:cs="Times New Roman"/>
          <w:b/>
          <w:sz w:val="24"/>
          <w:szCs w:val="24"/>
        </w:rPr>
      </w:pPr>
      <w:r w:rsidRPr="00D10FA8">
        <w:rPr>
          <w:rFonts w:ascii="Times New Roman" w:hAnsi="Times New Roman" w:cs="Times New Roman"/>
          <w:sz w:val="24"/>
          <w:szCs w:val="24"/>
        </w:rPr>
        <w:tab/>
      </w:r>
      <w:r>
        <w:rPr>
          <w:rFonts w:ascii="Times New Roman" w:hAnsi="Times New Roman" w:cs="Times New Roman"/>
          <w:b/>
          <w:sz w:val="24"/>
          <w:szCs w:val="24"/>
        </w:rPr>
        <w:t>Title IA</w:t>
      </w:r>
      <w:r w:rsidRPr="00D10FA8">
        <w:rPr>
          <w:rFonts w:ascii="Times New Roman" w:hAnsi="Times New Roman" w:cs="Times New Roman"/>
          <w:b/>
          <w:sz w:val="24"/>
          <w:szCs w:val="24"/>
        </w:rPr>
        <w:t>:</w:t>
      </w:r>
    </w:p>
    <w:p w:rsidR="00002214" w:rsidRPr="00D10FA8" w:rsidRDefault="00002214" w:rsidP="00002214">
      <w:pPr>
        <w:ind w:left="720"/>
        <w:rPr>
          <w:rFonts w:ascii="Times New Roman" w:hAnsi="Times New Roman" w:cs="Times New Roman"/>
          <w:sz w:val="24"/>
          <w:szCs w:val="24"/>
        </w:rPr>
      </w:pPr>
      <w:r w:rsidRPr="00D10FA8">
        <w:rPr>
          <w:rFonts w:ascii="Times New Roman" w:hAnsi="Times New Roman" w:cs="Times New Roman"/>
          <w:sz w:val="24"/>
          <w:szCs w:val="24"/>
        </w:rPr>
        <w:t xml:space="preserve">___ Review of existing student assessment and performance records                                                                      ___ Administration of appropriate normed/standardized assessments                                                              ___ Teacher recommendation </w:t>
      </w:r>
      <w:r w:rsidRPr="00D10FA8">
        <w:rPr>
          <w:rFonts w:ascii="Times New Roman" w:hAnsi="Times New Roman" w:cs="Times New Roman"/>
          <w:sz w:val="24"/>
          <w:szCs w:val="24"/>
        </w:rPr>
        <w:tab/>
      </w:r>
      <w:r w:rsidRPr="00D10FA8">
        <w:rPr>
          <w:rFonts w:ascii="Times New Roman" w:hAnsi="Times New Roman" w:cs="Times New Roman"/>
          <w:sz w:val="24"/>
          <w:szCs w:val="24"/>
        </w:rPr>
        <w:tab/>
      </w:r>
      <w:r w:rsidRPr="00D10FA8">
        <w:rPr>
          <w:rFonts w:ascii="Times New Roman" w:hAnsi="Times New Roman" w:cs="Times New Roman"/>
          <w:sz w:val="24"/>
          <w:szCs w:val="24"/>
        </w:rPr>
        <w:tab/>
      </w:r>
      <w:r w:rsidRPr="00D10FA8">
        <w:rPr>
          <w:rFonts w:ascii="Times New Roman" w:hAnsi="Times New Roman" w:cs="Times New Roman"/>
          <w:sz w:val="24"/>
          <w:szCs w:val="24"/>
        </w:rPr>
        <w:tab/>
      </w:r>
      <w:r w:rsidRPr="00D10FA8">
        <w:rPr>
          <w:rFonts w:ascii="Times New Roman" w:hAnsi="Times New Roman" w:cs="Times New Roman"/>
          <w:sz w:val="24"/>
          <w:szCs w:val="24"/>
        </w:rPr>
        <w:tab/>
      </w:r>
      <w:r w:rsidRPr="00D10FA8">
        <w:rPr>
          <w:rFonts w:ascii="Times New Roman" w:hAnsi="Times New Roman" w:cs="Times New Roman"/>
          <w:sz w:val="24"/>
          <w:szCs w:val="24"/>
        </w:rPr>
        <w:tab/>
      </w:r>
      <w:r w:rsidRPr="00D10FA8">
        <w:rPr>
          <w:rFonts w:ascii="Times New Roman" w:hAnsi="Times New Roman" w:cs="Times New Roman"/>
          <w:sz w:val="24"/>
          <w:szCs w:val="24"/>
        </w:rPr>
        <w:tab/>
      </w:r>
      <w:r w:rsidRPr="00D10FA8">
        <w:rPr>
          <w:rFonts w:ascii="Times New Roman" w:hAnsi="Times New Roman" w:cs="Times New Roman"/>
          <w:sz w:val="24"/>
          <w:szCs w:val="24"/>
        </w:rPr>
        <w:tab/>
      </w:r>
      <w:r w:rsidRPr="00D10FA8">
        <w:rPr>
          <w:rFonts w:ascii="Times New Roman" w:hAnsi="Times New Roman" w:cs="Times New Roman"/>
          <w:sz w:val="24"/>
          <w:szCs w:val="24"/>
        </w:rPr>
        <w:tab/>
        <w:t xml:space="preserve">        ___ Other</w:t>
      </w:r>
      <w:proofErr w:type="gramStart"/>
      <w:r w:rsidRPr="00D10FA8">
        <w:rPr>
          <w:rFonts w:ascii="Times New Roman" w:hAnsi="Times New Roman" w:cs="Times New Roman"/>
          <w:sz w:val="24"/>
          <w:szCs w:val="24"/>
        </w:rPr>
        <w:t>:_</w:t>
      </w:r>
      <w:proofErr w:type="gramEnd"/>
      <w:r w:rsidRPr="00D10FA8">
        <w:rPr>
          <w:rFonts w:ascii="Times New Roman" w:hAnsi="Times New Roman" w:cs="Times New Roman"/>
          <w:sz w:val="24"/>
          <w:szCs w:val="24"/>
        </w:rPr>
        <w:t>______________________________</w:t>
      </w:r>
    </w:p>
    <w:p w:rsidR="00002214" w:rsidRPr="00D10FA8" w:rsidRDefault="00002214" w:rsidP="00002214">
      <w:pPr>
        <w:ind w:left="360"/>
        <w:rPr>
          <w:rFonts w:ascii="Times New Roman" w:hAnsi="Times New Roman" w:cs="Times New Roman"/>
          <w:b/>
          <w:sz w:val="24"/>
          <w:szCs w:val="24"/>
        </w:rPr>
      </w:pPr>
      <w:r w:rsidRPr="00D10FA8">
        <w:rPr>
          <w:rFonts w:ascii="Times New Roman" w:hAnsi="Times New Roman" w:cs="Times New Roman"/>
          <w:sz w:val="24"/>
          <w:szCs w:val="24"/>
        </w:rPr>
        <w:tab/>
      </w:r>
      <w:r>
        <w:rPr>
          <w:rFonts w:ascii="Times New Roman" w:hAnsi="Times New Roman" w:cs="Times New Roman"/>
          <w:b/>
          <w:sz w:val="24"/>
          <w:szCs w:val="24"/>
        </w:rPr>
        <w:t>Title III</w:t>
      </w:r>
      <w:r w:rsidRPr="00D10FA8">
        <w:rPr>
          <w:rFonts w:ascii="Times New Roman" w:hAnsi="Times New Roman" w:cs="Times New Roman"/>
          <w:b/>
          <w:sz w:val="24"/>
          <w:szCs w:val="24"/>
        </w:rPr>
        <w:t xml:space="preserve">: </w:t>
      </w:r>
    </w:p>
    <w:p w:rsidR="00002214" w:rsidRPr="00D10FA8" w:rsidRDefault="00002214" w:rsidP="00002214">
      <w:pPr>
        <w:ind w:left="720"/>
        <w:rPr>
          <w:rFonts w:ascii="Times New Roman" w:hAnsi="Times New Roman" w:cs="Times New Roman"/>
          <w:sz w:val="24"/>
          <w:szCs w:val="24"/>
        </w:rPr>
      </w:pPr>
      <w:r w:rsidRPr="00D10FA8">
        <w:rPr>
          <w:rFonts w:ascii="Times New Roman" w:hAnsi="Times New Roman" w:cs="Times New Roman"/>
          <w:sz w:val="24"/>
          <w:szCs w:val="24"/>
        </w:rPr>
        <w:t xml:space="preserve">___ District English Proficiency Assessment                                                                                             ___ </w:t>
      </w:r>
      <w:proofErr w:type="gramStart"/>
      <w:r w:rsidRPr="00D10FA8">
        <w:rPr>
          <w:rFonts w:ascii="Times New Roman" w:hAnsi="Times New Roman" w:cs="Times New Roman"/>
          <w:sz w:val="24"/>
          <w:szCs w:val="24"/>
        </w:rPr>
        <w:t>Other</w:t>
      </w:r>
      <w:proofErr w:type="gramEnd"/>
      <w:r w:rsidRPr="00D10FA8">
        <w:rPr>
          <w:rFonts w:ascii="Times New Roman" w:hAnsi="Times New Roman" w:cs="Times New Roman"/>
          <w:sz w:val="24"/>
          <w:szCs w:val="24"/>
        </w:rPr>
        <w:t xml:space="preserve"> approved assessment to be administered by private school teachers: ____________________</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What</w:t>
      </w:r>
      <w:proofErr w:type="gramEnd"/>
      <w:r w:rsidRPr="00D10FA8">
        <w:rPr>
          <w:rFonts w:ascii="Times New Roman" w:hAnsi="Times New Roman" w:cs="Times New Roman"/>
          <w:sz w:val="24"/>
          <w:szCs w:val="24"/>
        </w:rPr>
        <w:t xml:space="preserve"> services will be offered</w:t>
      </w:r>
      <w:r>
        <w:rPr>
          <w:rFonts w:ascii="Times New Roman" w:hAnsi="Times New Roman" w:cs="Times New Roman"/>
          <w:sz w:val="24"/>
          <w:szCs w:val="24"/>
        </w:rPr>
        <w:t xml:space="preserve"> (Individual tutoring, small group instruction, computer assisted learning, summer school, counseling, mentoring, teacher professional development, parent engagement, supplementary materials/software, etc.) </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How</w:t>
      </w:r>
      <w:proofErr w:type="gramEnd"/>
      <w:r w:rsidRPr="00D10FA8">
        <w:rPr>
          <w:rFonts w:ascii="Times New Roman" w:hAnsi="Times New Roman" w:cs="Times New Roman"/>
          <w:sz w:val="24"/>
          <w:szCs w:val="24"/>
        </w:rPr>
        <w:t xml:space="preserve"> the services will be assessed and how the results of the assessment will be used to improve those services</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_____The size and scope of the equitable services to be provide</w:t>
      </w:r>
      <w:r>
        <w:rPr>
          <w:rFonts w:ascii="Times New Roman" w:hAnsi="Times New Roman" w:cs="Times New Roman"/>
          <w:sz w:val="24"/>
          <w:szCs w:val="24"/>
        </w:rPr>
        <w:t>d</w:t>
      </w:r>
      <w:r w:rsidRPr="00D10FA8">
        <w:rPr>
          <w:rFonts w:ascii="Times New Roman" w:hAnsi="Times New Roman" w:cs="Times New Roman"/>
          <w:sz w:val="24"/>
          <w:szCs w:val="24"/>
        </w:rPr>
        <w:t xml:space="preserve"> to the eligible private school children, teachers, and other educational personnel</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The</w:t>
      </w:r>
      <w:proofErr w:type="gramEnd"/>
      <w:r w:rsidRPr="00D10FA8">
        <w:rPr>
          <w:rFonts w:ascii="Times New Roman" w:hAnsi="Times New Roman" w:cs="Times New Roman"/>
          <w:sz w:val="24"/>
          <w:szCs w:val="24"/>
        </w:rPr>
        <w:t xml:space="preserve"> proportionate share of funding allocated for services and how the proportional amount of funding is determined. </w:t>
      </w:r>
      <w:r w:rsidRPr="00D10FA8">
        <w:rPr>
          <w:rFonts w:ascii="Times New Roman" w:hAnsi="Times New Roman" w:cs="Times New Roman"/>
          <w:i/>
          <w:sz w:val="24"/>
          <w:szCs w:val="24"/>
        </w:rPr>
        <w:t xml:space="preserve">Don’t be afraid to ask for a copy of the LEA’s budget and/or Title program applications! </w:t>
      </w:r>
      <w:r w:rsidRPr="00D10FA8">
        <w:rPr>
          <w:rFonts w:ascii="Times New Roman" w:hAnsi="Times New Roman" w:cs="Times New Roman"/>
          <w:sz w:val="24"/>
          <w:szCs w:val="24"/>
        </w:rPr>
        <w:t xml:space="preserve"> </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How</w:t>
      </w:r>
      <w:proofErr w:type="gramEnd"/>
      <w:r w:rsidRPr="00D10FA8">
        <w:rPr>
          <w:rFonts w:ascii="Times New Roman" w:hAnsi="Times New Roman" w:cs="Times New Roman"/>
          <w:sz w:val="24"/>
          <w:szCs w:val="24"/>
        </w:rPr>
        <w:t xml:space="preserve"> and when decisions about delivery of services will be made and how the private school will be notified of those decisions. </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Whether</w:t>
      </w:r>
      <w:proofErr w:type="gramEnd"/>
      <w:r w:rsidRPr="00D10FA8">
        <w:rPr>
          <w:rFonts w:ascii="Times New Roman" w:hAnsi="Times New Roman" w:cs="Times New Roman"/>
          <w:sz w:val="24"/>
          <w:szCs w:val="24"/>
        </w:rPr>
        <w:t xml:space="preserve"> services shall be provided </w:t>
      </w:r>
      <w:r>
        <w:rPr>
          <w:rFonts w:ascii="Times New Roman" w:hAnsi="Times New Roman" w:cs="Times New Roman"/>
          <w:sz w:val="24"/>
          <w:szCs w:val="24"/>
        </w:rPr>
        <w:t xml:space="preserve">by the school district </w:t>
      </w:r>
      <w:r w:rsidRPr="00D10FA8">
        <w:rPr>
          <w:rFonts w:ascii="Times New Roman" w:hAnsi="Times New Roman" w:cs="Times New Roman"/>
          <w:sz w:val="24"/>
          <w:szCs w:val="24"/>
        </w:rPr>
        <w:t>directly or through a separate government agency, consortium, or entity, or through a third-party contractor</w:t>
      </w:r>
    </w:p>
    <w:p w:rsidR="00002214" w:rsidRDefault="00002214" w:rsidP="00002214">
      <w:pPr>
        <w:rPr>
          <w:rFonts w:ascii="Times New Roman" w:hAnsi="Times New Roman" w:cs="Times New Roman"/>
          <w:i/>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Whether</w:t>
      </w:r>
      <w:proofErr w:type="gramEnd"/>
      <w:r w:rsidRPr="00D10FA8">
        <w:rPr>
          <w:rFonts w:ascii="Times New Roman" w:hAnsi="Times New Roman" w:cs="Times New Roman"/>
          <w:sz w:val="24"/>
          <w:szCs w:val="24"/>
        </w:rPr>
        <w:t xml:space="preserve"> to provide equitable services to eligible private school children by pooling funds allocated for the program’s purpose. </w:t>
      </w:r>
      <w:r w:rsidRPr="00D10FA8">
        <w:rPr>
          <w:rFonts w:ascii="Times New Roman" w:hAnsi="Times New Roman" w:cs="Times New Roman"/>
          <w:i/>
          <w:sz w:val="24"/>
          <w:szCs w:val="24"/>
        </w:rPr>
        <w:t xml:space="preserve">You might want to work with other Catholic schools within your LEA to get the most “bang for your buck.” </w:t>
      </w:r>
    </w:p>
    <w:p w:rsidR="00002214" w:rsidRDefault="00002214" w:rsidP="00002214">
      <w:pPr>
        <w:rPr>
          <w:rFonts w:ascii="Times New Roman" w:hAnsi="Times New Roman" w:cs="Times New Roman"/>
          <w:i/>
          <w:sz w:val="24"/>
          <w:szCs w:val="24"/>
        </w:rPr>
      </w:pPr>
    </w:p>
    <w:p w:rsidR="00002214" w:rsidRDefault="00002214" w:rsidP="00002214">
      <w:pPr>
        <w:rPr>
          <w:rFonts w:ascii="Times New Roman" w:hAnsi="Times New Roman" w:cs="Times New Roman"/>
          <w:i/>
          <w:sz w:val="24"/>
          <w:szCs w:val="24"/>
        </w:rPr>
      </w:pPr>
    </w:p>
    <w:p w:rsidR="00002214" w:rsidRDefault="00002214" w:rsidP="00002214">
      <w:pPr>
        <w:rPr>
          <w:rFonts w:ascii="Times New Roman" w:hAnsi="Times New Roman" w:cs="Times New Roman"/>
          <w:i/>
          <w:sz w:val="24"/>
          <w:szCs w:val="24"/>
        </w:rPr>
      </w:pPr>
    </w:p>
    <w:p w:rsidR="00002214" w:rsidRDefault="00002214" w:rsidP="00002214">
      <w:pPr>
        <w:rPr>
          <w:rFonts w:ascii="Times New Roman" w:hAnsi="Times New Roman" w:cs="Times New Roman"/>
          <w:i/>
          <w:sz w:val="24"/>
          <w:szCs w:val="24"/>
        </w:rPr>
      </w:pPr>
    </w:p>
    <w:p w:rsidR="00002214" w:rsidRPr="00D10FA8" w:rsidRDefault="00002214" w:rsidP="00002214">
      <w:pPr>
        <w:pStyle w:val="Body"/>
        <w:spacing w:after="120" w:line="276" w:lineRule="auto"/>
        <w:rPr>
          <w:rFonts w:ascii="Times New Roman" w:eastAsia="Avenir Book" w:hAnsi="Times New Roman" w:cs="Times New Roman"/>
          <w:b/>
          <w:sz w:val="24"/>
          <w:szCs w:val="24"/>
        </w:rPr>
      </w:pPr>
      <w:r w:rsidRPr="00D10FA8">
        <w:rPr>
          <w:rFonts w:ascii="Times New Roman" w:hAnsi="Times New Roman" w:cs="Times New Roman"/>
          <w:b/>
          <w:sz w:val="24"/>
          <w:szCs w:val="24"/>
        </w:rPr>
        <w:lastRenderedPageBreak/>
        <w:t xml:space="preserve">For the </w:t>
      </w:r>
      <w:r>
        <w:rPr>
          <w:rFonts w:ascii="Times New Roman" w:hAnsi="Times New Roman" w:cs="Times New Roman"/>
          <w:b/>
          <w:sz w:val="24"/>
          <w:szCs w:val="24"/>
        </w:rPr>
        <w:t>Title IA</w:t>
      </w:r>
      <w:r w:rsidRPr="00D10FA8">
        <w:rPr>
          <w:rFonts w:ascii="Times New Roman" w:hAnsi="Times New Roman" w:cs="Times New Roman"/>
          <w:b/>
          <w:sz w:val="24"/>
          <w:szCs w:val="24"/>
        </w:rPr>
        <w:t xml:space="preserve"> program, these additional elements are part of the consultation process:</w:t>
      </w:r>
    </w:p>
    <w:p w:rsidR="00002214" w:rsidRPr="00D10FA8" w:rsidRDefault="00002214" w:rsidP="00002214">
      <w:pPr>
        <w:rPr>
          <w:rFonts w:ascii="Times New Roman" w:hAnsi="Times New Roman" w:cs="Times New Roman"/>
          <w:i/>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What</w:t>
      </w:r>
      <w:proofErr w:type="gramEnd"/>
      <w:r w:rsidRPr="00D10FA8">
        <w:rPr>
          <w:rFonts w:ascii="Times New Roman" w:hAnsi="Times New Roman" w:cs="Times New Roman"/>
          <w:sz w:val="24"/>
          <w:szCs w:val="24"/>
        </w:rPr>
        <w:t xml:space="preserve"> method or sources of data will be used to determine the number of children from low-income families in participating school attendance a</w:t>
      </w:r>
      <w:r>
        <w:rPr>
          <w:rFonts w:ascii="Times New Roman" w:hAnsi="Times New Roman" w:cs="Times New Roman"/>
          <w:sz w:val="24"/>
          <w:szCs w:val="24"/>
        </w:rPr>
        <w:t>reas who attend private schools.</w:t>
      </w:r>
      <w:r w:rsidRPr="00D10FA8">
        <w:rPr>
          <w:rFonts w:ascii="Times New Roman" w:hAnsi="Times New Roman" w:cs="Times New Roman"/>
          <w:sz w:val="24"/>
          <w:szCs w:val="24"/>
        </w:rPr>
        <w:t xml:space="preserve"> </w:t>
      </w:r>
      <w:r w:rsidRPr="00D10FA8">
        <w:rPr>
          <w:rFonts w:ascii="Times New Roman" w:hAnsi="Times New Roman" w:cs="Times New Roman"/>
          <w:i/>
          <w:sz w:val="24"/>
          <w:szCs w:val="24"/>
        </w:rPr>
        <w:t xml:space="preserve">The number of low income students residing in participating public school attendance areas is used to calculate the private school proportionate share of </w:t>
      </w:r>
      <w:r>
        <w:rPr>
          <w:rFonts w:ascii="Times New Roman" w:hAnsi="Times New Roman" w:cs="Times New Roman"/>
          <w:i/>
          <w:sz w:val="24"/>
          <w:szCs w:val="24"/>
        </w:rPr>
        <w:t>Title IA</w:t>
      </w:r>
      <w:r w:rsidRPr="00D10FA8">
        <w:rPr>
          <w:rFonts w:ascii="Times New Roman" w:hAnsi="Times New Roman" w:cs="Times New Roman"/>
          <w:i/>
          <w:sz w:val="24"/>
          <w:szCs w:val="24"/>
        </w:rPr>
        <w:t xml:space="preserve"> funds. </w:t>
      </w:r>
    </w:p>
    <w:p w:rsidR="00002214" w:rsidRPr="00D10FA8" w:rsidRDefault="00002214" w:rsidP="00002214">
      <w:pPr>
        <w:ind w:left="720"/>
        <w:rPr>
          <w:rFonts w:ascii="Times New Roman" w:hAnsi="Times New Roman" w:cs="Times New Roman"/>
          <w:sz w:val="24"/>
          <w:szCs w:val="24"/>
        </w:rPr>
      </w:pPr>
      <w:r w:rsidRPr="00D10FA8">
        <w:rPr>
          <w:rFonts w:ascii="Times New Roman" w:hAnsi="Times New Roman" w:cs="Times New Roman"/>
          <w:sz w:val="24"/>
          <w:szCs w:val="24"/>
        </w:rPr>
        <w:t xml:space="preserve">___ Free and reduced lunch program eligibility                                                                                                      ___ Extrapolation from a representative private school sample                                                                           ___ Proportionality: Based on percentage of low-income public school children in the attendance area       ___ </w:t>
      </w:r>
      <w:proofErr w:type="gramStart"/>
      <w:r w:rsidRPr="00D10FA8">
        <w:rPr>
          <w:rFonts w:ascii="Times New Roman" w:hAnsi="Times New Roman" w:cs="Times New Roman"/>
          <w:sz w:val="24"/>
          <w:szCs w:val="24"/>
        </w:rPr>
        <w:t>Other</w:t>
      </w:r>
      <w:proofErr w:type="gramEnd"/>
      <w:r w:rsidRPr="00D10FA8">
        <w:rPr>
          <w:rFonts w:ascii="Times New Roman" w:hAnsi="Times New Roman" w:cs="Times New Roman"/>
          <w:sz w:val="24"/>
          <w:szCs w:val="24"/>
        </w:rPr>
        <w:t>: ______________________________</w:t>
      </w:r>
    </w:p>
    <w:p w:rsidR="00002214" w:rsidRPr="00D10FA8"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r w:rsidRPr="00142D63">
        <w:rPr>
          <w:rFonts w:ascii="Times New Roman" w:hAnsi="Times New Roman" w:cs="Times New Roman"/>
          <w:sz w:val="24"/>
          <w:szCs w:val="24"/>
        </w:rPr>
        <w:t>How, if the public school district disagrees with the views of the private school officials on the provision of services through a contract, the public school district will provide in writing to the private school officials an analysis of the reasons why the district has chosen not to use a contractor</w:t>
      </w:r>
      <w:r>
        <w:rPr>
          <w:rFonts w:ascii="Times New Roman" w:hAnsi="Times New Roman" w:cs="Times New Roman"/>
          <w:sz w:val="24"/>
          <w:szCs w:val="24"/>
        </w:rPr>
        <w:t>.</w:t>
      </w:r>
    </w:p>
    <w:p w:rsidR="00002214" w:rsidRDefault="00002214" w:rsidP="00002214">
      <w:pPr>
        <w:rPr>
          <w:rFonts w:ascii="Times New Roman" w:hAnsi="Times New Roman" w:cs="Times New Roman"/>
          <w:sz w:val="24"/>
          <w:szCs w:val="24"/>
        </w:rPr>
      </w:pPr>
      <w:r w:rsidRPr="00D10FA8">
        <w:rPr>
          <w:rFonts w:ascii="Times New Roman" w:hAnsi="Times New Roman" w:cs="Times New Roman"/>
          <w:sz w:val="24"/>
          <w:szCs w:val="24"/>
        </w:rPr>
        <w:t xml:space="preserve">_____ </w:t>
      </w:r>
      <w:proofErr w:type="gramStart"/>
      <w:r w:rsidRPr="00D10FA8">
        <w:rPr>
          <w:rFonts w:ascii="Times New Roman" w:hAnsi="Times New Roman" w:cs="Times New Roman"/>
          <w:sz w:val="24"/>
          <w:szCs w:val="24"/>
        </w:rPr>
        <w:t>When</w:t>
      </w:r>
      <w:proofErr w:type="gramEnd"/>
      <w:r w:rsidRPr="00D10FA8">
        <w:rPr>
          <w:rFonts w:ascii="Times New Roman" w:hAnsi="Times New Roman" w:cs="Times New Roman"/>
          <w:sz w:val="24"/>
          <w:szCs w:val="24"/>
        </w:rPr>
        <w:t xml:space="preserve"> services will be provided (including the approximate time of day) </w:t>
      </w:r>
    </w:p>
    <w:p w:rsidR="00002214" w:rsidRPr="00B720B1" w:rsidRDefault="00002214" w:rsidP="00002214">
      <w:pPr>
        <w:rPr>
          <w:rFonts w:ascii="Times New Roman" w:hAnsi="Times New Roman" w:cs="Times New Roman"/>
          <w:i/>
          <w:sz w:val="24"/>
          <w:szCs w:val="24"/>
        </w:rPr>
      </w:pPr>
      <w:r w:rsidRPr="00D10FA8">
        <w:rPr>
          <w:rFonts w:ascii="Times New Roman" w:hAnsi="Times New Roman" w:cs="Times New Roman"/>
          <w:sz w:val="24"/>
          <w:szCs w:val="24"/>
        </w:rPr>
        <w:t>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Whether</w:t>
      </w:r>
      <w:proofErr w:type="gramEnd"/>
      <w:r>
        <w:rPr>
          <w:rFonts w:ascii="Times New Roman" w:hAnsi="Times New Roman" w:cs="Times New Roman"/>
          <w:sz w:val="24"/>
          <w:szCs w:val="24"/>
        </w:rPr>
        <w:t xml:space="preserve"> to consolidate and use Title I, Part A funds in coordination with funds from other eligible programs that are dedicated to providing equitable services to private school students. </w:t>
      </w:r>
      <w:r w:rsidRPr="00B720B1">
        <w:rPr>
          <w:rFonts w:ascii="Times New Roman" w:hAnsi="Times New Roman" w:cs="Times New Roman"/>
          <w:i/>
          <w:sz w:val="24"/>
          <w:szCs w:val="24"/>
        </w:rPr>
        <w:t xml:space="preserve">For example, you may wish to consolidate your Title IA and Title III services so that eligible English Learners can receive tutoring services. </w:t>
      </w:r>
    </w:p>
    <w:p w:rsidR="00002214" w:rsidRPr="00B720B1" w:rsidRDefault="00002214" w:rsidP="00002214">
      <w:pPr>
        <w:rPr>
          <w:rFonts w:ascii="Times New Roman" w:hAnsi="Times New Roman" w:cs="Times New Roman"/>
          <w:b/>
          <w:sz w:val="24"/>
          <w:szCs w:val="24"/>
        </w:rPr>
      </w:pPr>
    </w:p>
    <w:p w:rsidR="00002214" w:rsidRPr="00B720B1" w:rsidRDefault="00002214" w:rsidP="00002214">
      <w:pPr>
        <w:rPr>
          <w:rFonts w:ascii="Times New Roman" w:hAnsi="Times New Roman" w:cs="Times New Roman"/>
          <w:b/>
          <w:sz w:val="24"/>
          <w:szCs w:val="24"/>
        </w:rPr>
      </w:pPr>
      <w:r w:rsidRPr="00B720B1">
        <w:rPr>
          <w:rFonts w:ascii="Times New Roman" w:hAnsi="Times New Roman" w:cs="Times New Roman"/>
          <w:b/>
          <w:i/>
          <w:sz w:val="24"/>
          <w:szCs w:val="24"/>
        </w:rPr>
        <w:t xml:space="preserve">Please note that if an LEA disagrees with the views of Catholic school officials with respect to any topic subject to consultation, the LEA must provide in writing the reasons why the LEA disagrees. Ultimately, the LEA makes the final decisions about what services the Catholic school will receive. </w:t>
      </w:r>
      <w:r w:rsidRPr="00B720B1">
        <w:rPr>
          <w:rFonts w:ascii="Times New Roman" w:hAnsi="Times New Roman" w:cs="Times New Roman"/>
          <w:b/>
          <w:sz w:val="24"/>
          <w:szCs w:val="24"/>
        </w:rPr>
        <w:t xml:space="preserve"> </w:t>
      </w:r>
    </w:p>
    <w:p w:rsidR="00002214" w:rsidRDefault="00002214" w:rsidP="00002214">
      <w:pPr>
        <w:rPr>
          <w:rFonts w:ascii="Times New Roman" w:hAnsi="Times New Roman" w:cs="Times New Roman"/>
          <w:b/>
          <w:sz w:val="24"/>
          <w:szCs w:val="24"/>
        </w:rPr>
      </w:pPr>
    </w:p>
    <w:p w:rsidR="00002214" w:rsidRDefault="00002214" w:rsidP="00002214">
      <w:pPr>
        <w:rPr>
          <w:rFonts w:ascii="Times New Roman" w:hAnsi="Times New Roman" w:cs="Times New Roman"/>
          <w:b/>
          <w:sz w:val="24"/>
          <w:szCs w:val="24"/>
        </w:rPr>
      </w:pPr>
    </w:p>
    <w:p w:rsidR="00193FC5" w:rsidRPr="00002214" w:rsidRDefault="00193FC5" w:rsidP="00002214"/>
    <w:sectPr w:rsidR="00193FC5" w:rsidRPr="00002214" w:rsidSect="00F26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AF"/>
    <w:rsid w:val="00002214"/>
    <w:rsid w:val="00193FC5"/>
    <w:rsid w:val="00382756"/>
    <w:rsid w:val="003C2339"/>
    <w:rsid w:val="004673B0"/>
    <w:rsid w:val="004A78C8"/>
    <w:rsid w:val="005D63BE"/>
    <w:rsid w:val="00616588"/>
    <w:rsid w:val="006E51EB"/>
    <w:rsid w:val="00F2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EA9CC-BA51-42EF-8304-A4CA260D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F269AF"/>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BodyChar">
    <w:name w:val="Body Char"/>
    <w:basedOn w:val="DefaultParagraphFont"/>
    <w:link w:val="Body"/>
    <w:rsid w:val="00F269AF"/>
    <w:rPr>
      <w:rFonts w:ascii="Helvetica" w:eastAsia="Helvetica" w:hAnsi="Helvetica" w:cs="Helvetica"/>
      <w:color w:val="000000"/>
      <w:bdr w:val="nil"/>
    </w:rPr>
  </w:style>
  <w:style w:type="paragraph" w:styleId="BalloonText">
    <w:name w:val="Balloon Text"/>
    <w:basedOn w:val="Normal"/>
    <w:link w:val="BalloonTextChar"/>
    <w:uiPriority w:val="99"/>
    <w:semiHidden/>
    <w:unhideWhenUsed/>
    <w:rsid w:val="0046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cp:lastPrinted>2016-09-13T17:41:00Z</cp:lastPrinted>
  <dcterms:created xsi:type="dcterms:W3CDTF">2020-02-20T23:26:00Z</dcterms:created>
  <dcterms:modified xsi:type="dcterms:W3CDTF">2020-02-20T23:26:00Z</dcterms:modified>
</cp:coreProperties>
</file>