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1C" w:rsidRPr="006C70ED" w:rsidRDefault="001F0E1C" w:rsidP="001F0E1C">
      <w:pPr>
        <w:rPr>
          <w:rFonts w:ascii="Times New Roman" w:hAnsi="Times New Roman" w:cs="Times New Roman"/>
          <w:b/>
          <w:sz w:val="28"/>
          <w:szCs w:val="28"/>
        </w:rPr>
      </w:pPr>
      <w:bookmarkStart w:id="0" w:name="_GoBack"/>
      <w:bookmarkEnd w:id="0"/>
      <w:r w:rsidRPr="006C70ED">
        <w:rPr>
          <w:rFonts w:ascii="Times New Roman" w:hAnsi="Times New Roman" w:cs="Times New Roman"/>
          <w:b/>
          <w:sz w:val="28"/>
          <w:szCs w:val="28"/>
        </w:rPr>
        <w:t>Tool #1: Federal Programs Vocabulary Reference Sheet</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Consultation-</w:t>
      </w:r>
      <w:r w:rsidRPr="003B17EE">
        <w:rPr>
          <w:rFonts w:ascii="Times New Roman" w:hAnsi="Times New Roman" w:cs="Times New Roman"/>
        </w:rPr>
        <w:t xml:space="preserve"> Describes the ongoing conversations and meetings between public school officials and private school representatives with the goal of reaching agreement about how to best design the Title programs so that they meet the needs of the private school students.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i/>
        </w:rPr>
        <w:t>Elementary and Secondary Education Act-</w:t>
      </w:r>
      <w:r w:rsidRPr="003B17EE">
        <w:rPr>
          <w:rFonts w:ascii="Times New Roman" w:hAnsi="Times New Roman" w:cs="Times New Roman"/>
          <w:i/>
        </w:rPr>
        <w:t xml:space="preserve"> </w:t>
      </w:r>
      <w:r w:rsidRPr="003B17EE">
        <w:rPr>
          <w:rFonts w:ascii="Times New Roman" w:hAnsi="Times New Roman" w:cs="Times New Roman"/>
        </w:rPr>
        <w:t>An act originally passed in 1965 which first authorized the federal title programs.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Equitable Services-</w:t>
      </w:r>
      <w:r w:rsidRPr="003B17EE">
        <w:rPr>
          <w:rFonts w:ascii="Times New Roman" w:hAnsi="Times New Roman" w:cs="Times New Roman"/>
        </w:rPr>
        <w:t xml:space="preserve"> The term used to describe the services provided to private school students through the Federal Title Programs. These programs should be designed to meet the needs of private school students during consultation between public school and private school officials.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i/>
        </w:rPr>
        <w:t>Every Student Succeeds Act-</w:t>
      </w:r>
      <w:r w:rsidRPr="003B17EE">
        <w:rPr>
          <w:rFonts w:ascii="Times New Roman" w:hAnsi="Times New Roman" w:cs="Times New Roman"/>
          <w:i/>
        </w:rPr>
        <w:t xml:space="preserve"> </w:t>
      </w:r>
      <w:r w:rsidRPr="003B17EE">
        <w:rPr>
          <w:rFonts w:ascii="Times New Roman" w:hAnsi="Times New Roman" w:cs="Times New Roman"/>
        </w:rPr>
        <w:t xml:space="preserve">An act passed in December 2015 which reauthorizes the federal title programs originally authorized under the </w:t>
      </w:r>
      <w:r w:rsidRPr="003B17EE">
        <w:rPr>
          <w:rFonts w:ascii="Times New Roman" w:hAnsi="Times New Roman" w:cs="Times New Roman"/>
          <w:i/>
        </w:rPr>
        <w:t>Elementary and Secondary Education Act</w:t>
      </w:r>
      <w:r w:rsidRPr="003B17EE">
        <w:rPr>
          <w:rFonts w:ascii="Times New Roman" w:hAnsi="Times New Roman" w:cs="Times New Roman"/>
        </w:rPr>
        <w:t xml:space="preserve"> of 1965.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Family Income Survey-</w:t>
      </w:r>
      <w:r w:rsidRPr="003B17EE">
        <w:rPr>
          <w:rFonts w:ascii="Times New Roman" w:hAnsi="Times New Roman" w:cs="Times New Roman"/>
        </w:rPr>
        <w:t xml:space="preserve"> A survey which schools should administer annually in order to determine which families are considered “low income.” The number of low income students attending a school is used to help determine that school’s </w:t>
      </w:r>
      <w:r>
        <w:rPr>
          <w:rFonts w:ascii="Times New Roman" w:hAnsi="Times New Roman" w:cs="Times New Roman"/>
        </w:rPr>
        <w:t>Title IA</w:t>
      </w:r>
      <w:r w:rsidRPr="003B17EE">
        <w:rPr>
          <w:rFonts w:ascii="Times New Roman" w:hAnsi="Times New Roman" w:cs="Times New Roman"/>
        </w:rPr>
        <w:t xml:space="preserve"> program allocation.</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Home Language Survey-</w:t>
      </w:r>
      <w:r w:rsidRPr="003B17EE">
        <w:rPr>
          <w:rFonts w:ascii="Times New Roman" w:hAnsi="Times New Roman" w:cs="Times New Roman"/>
        </w:rPr>
        <w:t xml:space="preserve"> A survey which schools should administer annually in order to determine if students are eligible to participate in the Federal </w:t>
      </w:r>
      <w:r>
        <w:rPr>
          <w:rFonts w:ascii="Times New Roman" w:hAnsi="Times New Roman" w:cs="Times New Roman"/>
        </w:rPr>
        <w:t>Title III</w:t>
      </w:r>
      <w:r w:rsidRPr="003B17EE">
        <w:rPr>
          <w:rFonts w:ascii="Times New Roman" w:hAnsi="Times New Roman" w:cs="Times New Roman"/>
        </w:rPr>
        <w:t xml:space="preserve"> program for English Language Learners.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LEA-</w:t>
      </w:r>
      <w:r w:rsidRPr="003B17EE">
        <w:rPr>
          <w:rFonts w:ascii="Times New Roman" w:hAnsi="Times New Roman" w:cs="Times New Roman"/>
        </w:rPr>
        <w:t xml:space="preserve"> Local educational agency. This term is often used in lieu of “school district.”</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National Free and Reduced Lunch Program-</w:t>
      </w:r>
      <w:r w:rsidRPr="003B17EE">
        <w:rPr>
          <w:rFonts w:ascii="Times New Roman" w:hAnsi="Times New Roman" w:cs="Times New Roman"/>
        </w:rPr>
        <w:t xml:space="preserve"> A federally assisted meal program that provides nutritionally balanced, low-cost or free lunches to school children. Catholic schools can participate in the program through Washington State. To qualify for the free or reduced lunch program, a student’s family must meet the USDA federal income eligibility guidelines, which are revised annually.</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Ombudsman-</w:t>
      </w:r>
      <w:r w:rsidRPr="003B17EE">
        <w:rPr>
          <w:rFonts w:ascii="Times New Roman" w:hAnsi="Times New Roman" w:cs="Times New Roman"/>
        </w:rPr>
        <w:t xml:space="preserve"> A state-appointed official who helps to monitor and enforce the equitable participation of private schools in federal education programs.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Pooling Funds-</w:t>
      </w:r>
      <w:r w:rsidRPr="003B17EE">
        <w:rPr>
          <w:rFonts w:ascii="Times New Roman" w:hAnsi="Times New Roman" w:cs="Times New Roman"/>
        </w:rPr>
        <w:t xml:space="preserve"> The practice of combining funds across private schools to offer services under </w:t>
      </w:r>
      <w:r>
        <w:rPr>
          <w:rFonts w:ascii="Times New Roman" w:hAnsi="Times New Roman" w:cs="Times New Roman"/>
        </w:rPr>
        <w:t>federal title</w:t>
      </w:r>
      <w:r w:rsidRPr="003B17EE">
        <w:rPr>
          <w:rFonts w:ascii="Times New Roman" w:hAnsi="Times New Roman" w:cs="Times New Roman"/>
        </w:rPr>
        <w:t xml:space="preserve"> program</w:t>
      </w:r>
      <w:r>
        <w:rPr>
          <w:rFonts w:ascii="Times New Roman" w:hAnsi="Times New Roman" w:cs="Times New Roman"/>
        </w:rPr>
        <w:t>s</w:t>
      </w:r>
      <w:r w:rsidRPr="003B17EE">
        <w:rPr>
          <w:rFonts w:ascii="Times New Roman" w:hAnsi="Times New Roman" w:cs="Times New Roman"/>
        </w:rPr>
        <w:t xml:space="preserve">. For example, schools might choose to combine their </w:t>
      </w:r>
      <w:r>
        <w:rPr>
          <w:rFonts w:ascii="Times New Roman" w:hAnsi="Times New Roman" w:cs="Times New Roman"/>
        </w:rPr>
        <w:t>Title IA</w:t>
      </w:r>
      <w:r w:rsidRPr="003B17EE">
        <w:rPr>
          <w:rFonts w:ascii="Times New Roman" w:hAnsi="Times New Roman" w:cs="Times New Roman"/>
        </w:rPr>
        <w:t xml:space="preserve"> funds to offer common professional development for teachers in multiple schools. The discussion of pooling funds is a required part of the consultation process.   </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Proportionate Share-</w:t>
      </w:r>
      <w:r w:rsidRPr="003B17EE">
        <w:rPr>
          <w:rFonts w:ascii="Times New Roman" w:hAnsi="Times New Roman" w:cs="Times New Roman"/>
        </w:rPr>
        <w:t xml:space="preserve"> Describes the portion of federal funds designated towards private school participation in federal programs. </w:t>
      </w:r>
      <w:r>
        <w:rPr>
          <w:rFonts w:ascii="Times New Roman" w:hAnsi="Times New Roman" w:cs="Times New Roman"/>
        </w:rPr>
        <w:t xml:space="preserve">The amount of funds designated to a private school depends on the specific federal program and is detailed in federal law and guidance. </w:t>
      </w:r>
    </w:p>
    <w:p w:rsidR="001F0E1C" w:rsidRPr="003B17EE" w:rsidRDefault="001F0E1C" w:rsidP="001F0E1C">
      <w:pPr>
        <w:spacing w:line="240" w:lineRule="auto"/>
        <w:rPr>
          <w:rFonts w:ascii="Times New Roman" w:hAnsi="Times New Roman" w:cs="Times New Roman"/>
        </w:rPr>
      </w:pPr>
      <w:r>
        <w:rPr>
          <w:rFonts w:ascii="Times New Roman" w:hAnsi="Times New Roman" w:cs="Times New Roman"/>
          <w:b/>
        </w:rPr>
        <w:t>Title IA</w:t>
      </w:r>
      <w:r w:rsidRPr="003B17EE">
        <w:rPr>
          <w:rFonts w:ascii="Times New Roman" w:hAnsi="Times New Roman" w:cs="Times New Roman"/>
          <w:b/>
        </w:rPr>
        <w:t>-</w:t>
      </w:r>
      <w:r w:rsidRPr="003B17EE">
        <w:rPr>
          <w:rFonts w:ascii="Times New Roman" w:hAnsi="Times New Roman" w:cs="Times New Roman"/>
        </w:rPr>
        <w:t xml:space="preserve"> A federal education program that seeks to provide all children with a significant opportunity to receive a fair, equitable, and high-quality education, and to close educational achievement gaps. </w:t>
      </w:r>
      <w:r>
        <w:rPr>
          <w:rFonts w:ascii="Times New Roman" w:hAnsi="Times New Roman" w:cs="Times New Roman"/>
        </w:rPr>
        <w:t>Title IA</w:t>
      </w:r>
      <w:r w:rsidRPr="003B17EE">
        <w:rPr>
          <w:rFonts w:ascii="Times New Roman" w:hAnsi="Times New Roman" w:cs="Times New Roman"/>
        </w:rPr>
        <w:t xml:space="preserve"> accomplishes this by providing supplemental educational services to eligible students, professional development for their</w:t>
      </w:r>
      <w:r>
        <w:rPr>
          <w:rFonts w:ascii="Times New Roman" w:hAnsi="Times New Roman" w:cs="Times New Roman"/>
        </w:rPr>
        <w:t xml:space="preserve"> teachers, and </w:t>
      </w:r>
      <w:r w:rsidRPr="003B17EE">
        <w:rPr>
          <w:rFonts w:ascii="Times New Roman" w:hAnsi="Times New Roman" w:cs="Times New Roman"/>
        </w:rPr>
        <w:t>family engagement activities for their families.</w:t>
      </w:r>
    </w:p>
    <w:p w:rsidR="001F0E1C" w:rsidRPr="003B17EE" w:rsidRDefault="001F0E1C" w:rsidP="001F0E1C">
      <w:pPr>
        <w:spacing w:line="240" w:lineRule="auto"/>
        <w:rPr>
          <w:rFonts w:ascii="Times New Roman" w:hAnsi="Times New Roman" w:cs="Times New Roman"/>
        </w:rPr>
      </w:pPr>
      <w:r>
        <w:rPr>
          <w:rFonts w:ascii="Times New Roman" w:hAnsi="Times New Roman" w:cs="Times New Roman"/>
          <w:b/>
        </w:rPr>
        <w:t>Title IIA</w:t>
      </w:r>
      <w:r w:rsidRPr="003B17EE">
        <w:rPr>
          <w:rFonts w:ascii="Times New Roman" w:hAnsi="Times New Roman" w:cs="Times New Roman"/>
          <w:b/>
        </w:rPr>
        <w:t>-</w:t>
      </w:r>
      <w:r w:rsidRPr="003B17EE">
        <w:rPr>
          <w:rFonts w:ascii="Times New Roman" w:hAnsi="Times New Roman" w:cs="Times New Roman"/>
        </w:rPr>
        <w:t xml:space="preserve"> A federal education program that provides funds for professional development that will help teachers, principals, and other educational personnel meet the learning needs of their students.</w:t>
      </w:r>
    </w:p>
    <w:p w:rsidR="001F0E1C" w:rsidRPr="003B17EE" w:rsidRDefault="001F0E1C" w:rsidP="001F0E1C">
      <w:pPr>
        <w:spacing w:line="240" w:lineRule="auto"/>
        <w:rPr>
          <w:rFonts w:ascii="Times New Roman" w:hAnsi="Times New Roman" w:cs="Times New Roman"/>
        </w:rPr>
      </w:pPr>
      <w:r>
        <w:rPr>
          <w:rFonts w:ascii="Times New Roman" w:hAnsi="Times New Roman" w:cs="Times New Roman"/>
          <w:b/>
        </w:rPr>
        <w:t>Title III</w:t>
      </w:r>
      <w:r w:rsidRPr="003B17EE">
        <w:rPr>
          <w:rFonts w:ascii="Times New Roman" w:hAnsi="Times New Roman" w:cs="Times New Roman"/>
          <w:b/>
        </w:rPr>
        <w:t>-</w:t>
      </w:r>
      <w:r w:rsidRPr="003B17EE">
        <w:rPr>
          <w:rFonts w:ascii="Times New Roman" w:hAnsi="Times New Roman" w:cs="Times New Roman"/>
        </w:rPr>
        <w:t xml:space="preserve"> A federal education program that helps ensure that English learners (EL), including immigrants, attain English proficiency. </w:t>
      </w:r>
      <w:r>
        <w:rPr>
          <w:rFonts w:ascii="Times New Roman" w:hAnsi="Times New Roman" w:cs="Times New Roman"/>
        </w:rPr>
        <w:t>Title III</w:t>
      </w:r>
      <w:r w:rsidRPr="003B17EE">
        <w:rPr>
          <w:rFonts w:ascii="Times New Roman" w:hAnsi="Times New Roman" w:cs="Times New Roman"/>
        </w:rPr>
        <w:t xml:space="preserve"> offers supplementary educational services and materials, professional development to teachers of </w:t>
      </w:r>
      <w:r>
        <w:rPr>
          <w:rFonts w:ascii="Times New Roman" w:hAnsi="Times New Roman" w:cs="Times New Roman"/>
        </w:rPr>
        <w:t xml:space="preserve">Title III students, and </w:t>
      </w:r>
      <w:r w:rsidRPr="003B17EE">
        <w:rPr>
          <w:rFonts w:ascii="Times New Roman" w:hAnsi="Times New Roman" w:cs="Times New Roman"/>
        </w:rPr>
        <w:t xml:space="preserve">family engagement activities for families of </w:t>
      </w:r>
      <w:r>
        <w:rPr>
          <w:rFonts w:ascii="Times New Roman" w:hAnsi="Times New Roman" w:cs="Times New Roman"/>
        </w:rPr>
        <w:t>Title III</w:t>
      </w:r>
      <w:r w:rsidRPr="003B17EE">
        <w:rPr>
          <w:rFonts w:ascii="Times New Roman" w:hAnsi="Times New Roman" w:cs="Times New Roman"/>
        </w:rPr>
        <w:t xml:space="preserve"> students.</w:t>
      </w:r>
    </w:p>
    <w:p w:rsidR="001F0E1C" w:rsidRPr="003B17EE" w:rsidRDefault="001F0E1C" w:rsidP="001F0E1C">
      <w:pPr>
        <w:spacing w:line="240" w:lineRule="auto"/>
        <w:rPr>
          <w:rFonts w:ascii="Times New Roman" w:hAnsi="Times New Roman" w:cs="Times New Roman"/>
        </w:rPr>
      </w:pPr>
      <w:r w:rsidRPr="003B17EE">
        <w:rPr>
          <w:rFonts w:ascii="Times New Roman" w:hAnsi="Times New Roman" w:cs="Times New Roman"/>
          <w:b/>
        </w:rPr>
        <w:t>SEA-</w:t>
      </w:r>
      <w:r w:rsidRPr="003B17EE">
        <w:rPr>
          <w:rFonts w:ascii="Times New Roman" w:hAnsi="Times New Roman" w:cs="Times New Roman"/>
        </w:rPr>
        <w:t xml:space="preserve"> State Educational Agency. In Washington State, the Office of the Superintendent of Public Instruction (OSPI) is the SEA.  </w:t>
      </w:r>
    </w:p>
    <w:p w:rsidR="001F0E1C" w:rsidRPr="003B17EE" w:rsidRDefault="001F0E1C" w:rsidP="001F0E1C">
      <w:pPr>
        <w:spacing w:line="240" w:lineRule="auto"/>
        <w:rPr>
          <w:rFonts w:ascii="Times New Roman" w:hAnsi="Times New Roman" w:cs="Times New Roman"/>
          <w:b/>
        </w:rPr>
      </w:pPr>
      <w:r w:rsidRPr="003B17EE">
        <w:rPr>
          <w:rFonts w:ascii="Times New Roman" w:hAnsi="Times New Roman" w:cs="Times New Roman"/>
          <w:b/>
        </w:rPr>
        <w:t>Set Aside-</w:t>
      </w:r>
      <w:r w:rsidRPr="003B17EE">
        <w:rPr>
          <w:rFonts w:ascii="Times New Roman" w:hAnsi="Times New Roman" w:cs="Times New Roman"/>
        </w:rPr>
        <w:t xml:space="preserve"> Funds that a State Educational Agency or Local Educational Agency reserve for a particular purpose before allocating funds towards equitable participation of private school students.  </w:t>
      </w:r>
    </w:p>
    <w:p w:rsidR="00193FC5" w:rsidRPr="001F0E1C" w:rsidRDefault="00193FC5" w:rsidP="001F0E1C"/>
    <w:sectPr w:rsidR="00193FC5" w:rsidRPr="001F0E1C" w:rsidSect="00C459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EE"/>
    <w:rsid w:val="00193FC5"/>
    <w:rsid w:val="001F0E1C"/>
    <w:rsid w:val="0096652E"/>
    <w:rsid w:val="00C4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4EAC6-E3B9-4335-BB56-8F4AD3D3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Moore Kristine</cp:lastModifiedBy>
  <cp:revision>2</cp:revision>
  <dcterms:created xsi:type="dcterms:W3CDTF">2020-02-21T00:11:00Z</dcterms:created>
  <dcterms:modified xsi:type="dcterms:W3CDTF">2020-02-21T00:11:00Z</dcterms:modified>
</cp:coreProperties>
</file>