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9C" w:rsidRPr="009F5388" w:rsidRDefault="0049039C" w:rsidP="0049039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Tool #12: </w:t>
      </w:r>
      <w:r w:rsidRPr="009F5388">
        <w:rPr>
          <w:rFonts w:ascii="Times New Roman" w:hAnsi="Times New Roman" w:cs="Times New Roman"/>
          <w:b/>
          <w:sz w:val="28"/>
          <w:szCs w:val="28"/>
        </w:rPr>
        <w:t xml:space="preserve">Ideas for Catholic School </w:t>
      </w:r>
      <w:r>
        <w:rPr>
          <w:rFonts w:ascii="Times New Roman" w:hAnsi="Times New Roman" w:cs="Times New Roman"/>
          <w:b/>
          <w:sz w:val="28"/>
          <w:szCs w:val="28"/>
        </w:rPr>
        <w:t>Title IA</w:t>
      </w:r>
      <w:r w:rsidRPr="009F5388">
        <w:rPr>
          <w:rFonts w:ascii="Times New Roman" w:hAnsi="Times New Roman" w:cs="Times New Roman"/>
          <w:b/>
          <w:sz w:val="28"/>
          <w:szCs w:val="28"/>
        </w:rPr>
        <w:t xml:space="preserve"> Programs</w:t>
      </w:r>
    </w:p>
    <w:p w:rsidR="0049039C" w:rsidRPr="009F5388" w:rsidRDefault="0049039C" w:rsidP="0049039C">
      <w:pPr>
        <w:rPr>
          <w:rFonts w:ascii="Times New Roman" w:hAnsi="Times New Roman" w:cs="Times New Roman"/>
          <w:sz w:val="28"/>
          <w:szCs w:val="28"/>
        </w:rPr>
      </w:pPr>
      <w:r w:rsidRPr="009F5388">
        <w:rPr>
          <w:rFonts w:ascii="Times New Roman" w:hAnsi="Times New Roman" w:cs="Times New Roman"/>
          <w:sz w:val="28"/>
          <w:szCs w:val="28"/>
        </w:rPr>
        <w:t xml:space="preserve">Services for </w:t>
      </w:r>
      <w:r>
        <w:rPr>
          <w:rFonts w:ascii="Times New Roman" w:hAnsi="Times New Roman" w:cs="Times New Roman"/>
          <w:sz w:val="28"/>
          <w:szCs w:val="28"/>
        </w:rPr>
        <w:t>Title IA</w:t>
      </w:r>
      <w:r w:rsidRPr="009F5388">
        <w:rPr>
          <w:rFonts w:ascii="Times New Roman" w:hAnsi="Times New Roman" w:cs="Times New Roman"/>
          <w:sz w:val="28"/>
          <w:szCs w:val="28"/>
        </w:rPr>
        <w:t xml:space="preserve"> programs fall into three main categories: Supplemental services, professional development, and family engagement. The table below includes ideas for developing your school’s </w:t>
      </w:r>
      <w:r>
        <w:rPr>
          <w:rFonts w:ascii="Times New Roman" w:hAnsi="Times New Roman" w:cs="Times New Roman"/>
          <w:sz w:val="28"/>
          <w:szCs w:val="28"/>
        </w:rPr>
        <w:t>Title IA</w:t>
      </w:r>
      <w:r w:rsidRPr="009F5388">
        <w:rPr>
          <w:rFonts w:ascii="Times New Roman" w:hAnsi="Times New Roman" w:cs="Times New Roman"/>
          <w:sz w:val="28"/>
          <w:szCs w:val="28"/>
        </w:rPr>
        <w:t xml:space="preserve"> program in these areas. </w:t>
      </w:r>
    </w:p>
    <w:tbl>
      <w:tblPr>
        <w:tblStyle w:val="TableGrid"/>
        <w:tblW w:w="0" w:type="auto"/>
        <w:tblLook w:val="04A0" w:firstRow="1" w:lastRow="0" w:firstColumn="1" w:lastColumn="0" w:noHBand="0" w:noVBand="1"/>
      </w:tblPr>
      <w:tblGrid>
        <w:gridCol w:w="2605"/>
        <w:gridCol w:w="8185"/>
      </w:tblGrid>
      <w:tr w:rsidR="0049039C" w:rsidRPr="0049039C" w:rsidTr="00E8298E">
        <w:tc>
          <w:tcPr>
            <w:tcW w:w="2605" w:type="dxa"/>
            <w:shd w:val="clear" w:color="auto" w:fill="BFBFBF" w:themeFill="background1" w:themeFillShade="BF"/>
          </w:tcPr>
          <w:p w:rsidR="0049039C" w:rsidRPr="0049039C" w:rsidRDefault="0049039C" w:rsidP="00E8298E">
            <w:pPr>
              <w:jc w:val="center"/>
              <w:rPr>
                <w:rFonts w:ascii="Times New Roman" w:hAnsi="Times New Roman" w:cs="Times New Roman"/>
                <w:b/>
                <w:sz w:val="28"/>
                <w:szCs w:val="28"/>
              </w:rPr>
            </w:pPr>
            <w:r w:rsidRPr="0049039C">
              <w:rPr>
                <w:rFonts w:ascii="Times New Roman" w:hAnsi="Times New Roman" w:cs="Times New Roman"/>
                <w:b/>
                <w:sz w:val="28"/>
                <w:szCs w:val="28"/>
              </w:rPr>
              <w:t>Category of Service</w:t>
            </w:r>
          </w:p>
        </w:tc>
        <w:tc>
          <w:tcPr>
            <w:tcW w:w="8185" w:type="dxa"/>
            <w:shd w:val="clear" w:color="auto" w:fill="BFBFBF" w:themeFill="background1" w:themeFillShade="BF"/>
          </w:tcPr>
          <w:p w:rsidR="0049039C" w:rsidRPr="0049039C" w:rsidRDefault="0049039C" w:rsidP="00E8298E">
            <w:pPr>
              <w:jc w:val="center"/>
              <w:rPr>
                <w:rFonts w:ascii="Times New Roman" w:hAnsi="Times New Roman" w:cs="Times New Roman"/>
                <w:b/>
                <w:sz w:val="28"/>
                <w:szCs w:val="28"/>
              </w:rPr>
            </w:pPr>
            <w:r w:rsidRPr="0049039C">
              <w:rPr>
                <w:rFonts w:ascii="Times New Roman" w:hAnsi="Times New Roman" w:cs="Times New Roman"/>
                <w:b/>
                <w:sz w:val="28"/>
                <w:szCs w:val="28"/>
              </w:rPr>
              <w:t>Ideas</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 xml:space="preserve">Supplemental Services </w:t>
            </w:r>
          </w:p>
        </w:tc>
        <w:tc>
          <w:tcPr>
            <w:tcW w:w="8185" w:type="dxa"/>
          </w:tcPr>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Small group instruction/tutoring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Mentoring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One-to-one 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Counseling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Summer school</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Extended learning time after school or on weekends</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Home 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Computer-assisted instruction/ blended learning instructional software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Early Childhood learning support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Well-rounded education: courses, activities, and programming in subjects such as ELA, STEM, foreign languages, history, computer science, music, etc. These services should focus on providing all students access to an enriched curriculum and educational experience.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High school students: dual credit courses (high school and university credits) </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Professional Development</w:t>
            </w:r>
          </w:p>
        </w:tc>
        <w:tc>
          <w:tcPr>
            <w:tcW w:w="8185" w:type="dxa"/>
          </w:tcPr>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In class instructional coaching for teachers and other educational personnel that serve Title IA students</w:t>
            </w:r>
          </w:p>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Workshops for principals, teachers, and other educational personnel that serve Title IA students</w:t>
            </w:r>
          </w:p>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Leadership coaching or workshops for administrators</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 xml:space="preserve">Family Engagement </w:t>
            </w:r>
          </w:p>
        </w:tc>
        <w:tc>
          <w:tcPr>
            <w:tcW w:w="8185" w:type="dxa"/>
          </w:tcPr>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Host a beginning of the year meeting in which parents of Title IA students can meet the Title IA teachers, review the materials their child will be using, understand the schedule of services, and learn how to use supplementary materials at home to support their child’s learning. </w:t>
            </w:r>
          </w:p>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Develop a family literacy program that enhances the literacy of parents so that they can more effectively support their children’s learning at home. Offering this in parents’ first language will help make the sessions more worthwhile. </w:t>
            </w:r>
          </w:p>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Host monthly family educational events with parents and students such as story time, math games, or other learning activities. </w:t>
            </w:r>
          </w:p>
        </w:tc>
      </w:tr>
    </w:tbl>
    <w:p w:rsidR="0049039C" w:rsidRDefault="0049039C" w:rsidP="0049039C"/>
    <w:p w:rsidR="003C5FF8" w:rsidRPr="0049039C" w:rsidRDefault="003C5FF8" w:rsidP="0049039C"/>
    <w:sectPr w:rsidR="003C5FF8" w:rsidRPr="0049039C" w:rsidSect="003C5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D5E"/>
    <w:multiLevelType w:val="hybridMultilevel"/>
    <w:tmpl w:val="8BD4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E5E43"/>
    <w:multiLevelType w:val="hybridMultilevel"/>
    <w:tmpl w:val="1A2A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EC76AC"/>
    <w:multiLevelType w:val="hybridMultilevel"/>
    <w:tmpl w:val="DB24B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F8"/>
    <w:rsid w:val="00193FC5"/>
    <w:rsid w:val="00394A11"/>
    <w:rsid w:val="003C5FF8"/>
    <w:rsid w:val="0049039C"/>
    <w:rsid w:val="0084765E"/>
    <w:rsid w:val="00941A17"/>
    <w:rsid w:val="009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0FBF-0C94-4559-AD15-848A1A1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2020-02-20T22:33:00Z</dcterms:created>
  <dcterms:modified xsi:type="dcterms:W3CDTF">2020-02-20T22:33:00Z</dcterms:modified>
</cp:coreProperties>
</file>