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9"/>
        <w:gridCol w:w="1937"/>
        <w:gridCol w:w="1936"/>
        <w:gridCol w:w="2288"/>
        <w:gridCol w:w="1890"/>
        <w:gridCol w:w="2250"/>
        <w:gridCol w:w="2250"/>
      </w:tblGrid>
      <w:tr w:rsidR="00C13BEB" w:rsidRPr="00C13BEB" w:rsidTr="00C13BEB">
        <w:trPr>
          <w:trHeight w:val="488"/>
        </w:trPr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Implementation Grid - Tool-Kit Resources</w:t>
            </w:r>
          </w:p>
        </w:tc>
        <w:tc>
          <w:tcPr>
            <w:tcW w:w="3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Year One</w:t>
            </w: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Year Two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Year Three</w:t>
            </w:r>
          </w:p>
        </w:tc>
      </w:tr>
      <w:tr w:rsidR="00C13BEB" w:rsidRPr="00C13BEB" w:rsidTr="00C13BEB">
        <w:trPr>
          <w:trHeight w:val="4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Do</w:t>
            </w:r>
          </w:p>
        </w:tc>
      </w:tr>
      <w:tr w:rsidR="00C13BEB" w:rsidRPr="00C13BEB" w:rsidTr="001C7F52">
        <w:trPr>
          <w:trHeight w:val="1210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Overview of ELA CCSS PK-12 and the Six Shifts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  <w:tr w:rsidR="00C13BEB" w:rsidRPr="00C13BEB" w:rsidTr="001C7F52">
        <w:trPr>
          <w:trHeight w:val="1210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sz w:val="16"/>
                <w:szCs w:val="16"/>
              </w:rPr>
              <w:t>.</w:t>
            </w:r>
          </w:p>
        </w:tc>
      </w:tr>
      <w:tr w:rsidR="00C13BEB" w:rsidRPr="00C13BEB" w:rsidTr="001C7F52">
        <w:trPr>
          <w:trHeight w:val="1138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  <w:tr w:rsidR="00C13BEB" w:rsidRPr="00C13BEB" w:rsidTr="00C13BEB">
        <w:trPr>
          <w:trHeight w:val="1161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Speaking and Listening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  <w:tr w:rsidR="00C13BEB" w:rsidRPr="00C13BEB" w:rsidTr="00C13BEB">
        <w:trPr>
          <w:trHeight w:val="953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Unit Designs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  <w:tr w:rsidR="00C13BEB" w:rsidRPr="00C13BEB" w:rsidTr="00C13BEB">
        <w:trPr>
          <w:trHeight w:val="1464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Differentiation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  <w:tr w:rsidR="00C13BEB" w:rsidRPr="00C13BEB" w:rsidTr="00C13BEB">
        <w:trPr>
          <w:trHeight w:val="1275"/>
        </w:trPr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  <w:r w:rsidRPr="00C13BEB">
              <w:rPr>
                <w:b/>
                <w:bCs/>
                <w:sz w:val="16"/>
                <w:szCs w:val="16"/>
              </w:rPr>
              <w:t>Creating Learning Goals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C13BEB" w:rsidRPr="00C13BEB" w:rsidRDefault="00C13BEB" w:rsidP="00C13BEB">
            <w:pPr>
              <w:rPr>
                <w:sz w:val="16"/>
                <w:szCs w:val="16"/>
              </w:rPr>
            </w:pPr>
          </w:p>
        </w:tc>
      </w:tr>
    </w:tbl>
    <w:p w:rsidR="00B63518" w:rsidRDefault="009107D6">
      <w:pPr>
        <w:rPr>
          <w:sz w:val="16"/>
          <w:szCs w:val="16"/>
        </w:rPr>
      </w:pPr>
    </w:p>
    <w:tbl>
      <w:tblPr>
        <w:tblW w:w="14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2020"/>
        <w:gridCol w:w="2120"/>
        <w:gridCol w:w="2040"/>
        <w:gridCol w:w="2060"/>
        <w:gridCol w:w="2160"/>
        <w:gridCol w:w="2340"/>
      </w:tblGrid>
      <w:tr w:rsidR="001C7F52" w:rsidRPr="001C7F52" w:rsidTr="001C7F52">
        <w:trPr>
          <w:trHeight w:val="286"/>
        </w:trPr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Implementation Grid Tool-Kit Resources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Year One</w:t>
            </w: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Year Two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Year Three</w:t>
            </w:r>
          </w:p>
        </w:tc>
      </w:tr>
      <w:tr w:rsidR="001C7F52" w:rsidRPr="001C7F52" w:rsidTr="001C7F52">
        <w:trPr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Read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Do</w:t>
            </w:r>
          </w:p>
        </w:tc>
      </w:tr>
      <w:tr w:rsidR="001C7F52" w:rsidRPr="001C7F52" w:rsidTr="001C7F52">
        <w:trPr>
          <w:trHeight w:val="146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Overview of ELA CCSS PK-12 and the Six Shifts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1.  Definition of Literacy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7.  Review the “Slider”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13.  “The Core Six” – Book Read – All Staff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1.  Discussion – Literacy Definition; implications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7.  Identify the progressions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12.  Six Shifts Whole Group Activity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38.  Review use of the Curriculum Map Tool at grade level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13.  Choose two strategies from the Core Six to review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28.  Use the Curriculum Map of Unit Designs for grade levels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13.  Practice the strategies in grade level bands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</w:tr>
      <w:tr w:rsidR="001C7F52" w:rsidRPr="001C7F52" w:rsidTr="001C7F52">
        <w:trPr>
          <w:trHeight w:val="182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07" w:rsidRPr="001C7F52" w:rsidRDefault="001C7F52" w:rsidP="001C7F52">
            <w:pPr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Introduce Checklist 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20. 21. 22. Use of Writing Prompts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18.  Review anchor papers from Write On.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07" w:rsidRPr="001C7F52" w:rsidRDefault="001C7F52" w:rsidP="001C7F52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Use Writing Checklist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20. 21. 22. Create three “Common Assessments” – readings, prompt, </w:t>
            </w:r>
            <w:proofErr w:type="gramStart"/>
            <w:r w:rsidRPr="001C7F52">
              <w:rPr>
                <w:sz w:val="16"/>
                <w:szCs w:val="16"/>
              </w:rPr>
              <w:t>rubric</w:t>
            </w:r>
            <w:proofErr w:type="gramEnd"/>
            <w:r w:rsidRPr="001C7F52">
              <w:rPr>
                <w:sz w:val="16"/>
                <w:szCs w:val="16"/>
              </w:rPr>
              <w:t xml:space="preserve"> – </w:t>
            </w:r>
            <w:proofErr w:type="spellStart"/>
            <w:r w:rsidRPr="001C7F52">
              <w:rPr>
                <w:sz w:val="16"/>
                <w:szCs w:val="16"/>
              </w:rPr>
              <w:t>Infor</w:t>
            </w:r>
            <w:proofErr w:type="spellEnd"/>
            <w:r w:rsidRPr="001C7F52">
              <w:rPr>
                <w:sz w:val="16"/>
                <w:szCs w:val="16"/>
              </w:rPr>
              <w:t>./</w:t>
            </w:r>
            <w:proofErr w:type="spellStart"/>
            <w:r w:rsidRPr="001C7F52">
              <w:rPr>
                <w:sz w:val="16"/>
                <w:szCs w:val="16"/>
              </w:rPr>
              <w:t>Narr</w:t>
            </w:r>
            <w:proofErr w:type="spellEnd"/>
            <w:r w:rsidRPr="001C7F52">
              <w:rPr>
                <w:sz w:val="16"/>
                <w:szCs w:val="16"/>
              </w:rPr>
              <w:t>./.</w:t>
            </w:r>
            <w:proofErr w:type="spellStart"/>
            <w:r w:rsidRPr="001C7F52">
              <w:rPr>
                <w:sz w:val="16"/>
                <w:szCs w:val="16"/>
              </w:rPr>
              <w:t>Argu</w:t>
            </w:r>
            <w:proofErr w:type="spellEnd"/>
            <w:r w:rsidRPr="001C7F52">
              <w:rPr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07" w:rsidRPr="001C7F52" w:rsidRDefault="001C7F52" w:rsidP="001C7F52">
            <w:pPr>
              <w:numPr>
                <w:ilvl w:val="0"/>
                <w:numId w:val="8"/>
              </w:num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Analyze Checklist 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20. 21. 22. Use of Writing Prompts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18.  Review anchor papers from Write On.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07" w:rsidRPr="001C7F52" w:rsidRDefault="001C7F52" w:rsidP="001C7F52">
            <w:pPr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Use Writing Checklist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20. 21. 22. Create three “Common Assessments” – readings, prompt, </w:t>
            </w:r>
            <w:proofErr w:type="gramStart"/>
            <w:r w:rsidRPr="001C7F52">
              <w:rPr>
                <w:sz w:val="16"/>
                <w:szCs w:val="16"/>
              </w:rPr>
              <w:t>rubric</w:t>
            </w:r>
            <w:proofErr w:type="gramEnd"/>
            <w:r w:rsidRPr="001C7F52">
              <w:rPr>
                <w:sz w:val="16"/>
                <w:szCs w:val="16"/>
              </w:rPr>
              <w:t xml:space="preserve"> – </w:t>
            </w:r>
            <w:proofErr w:type="spellStart"/>
            <w:r w:rsidRPr="001C7F52">
              <w:rPr>
                <w:sz w:val="16"/>
                <w:szCs w:val="16"/>
              </w:rPr>
              <w:t>Infor</w:t>
            </w:r>
            <w:proofErr w:type="spellEnd"/>
            <w:r w:rsidRPr="001C7F52">
              <w:rPr>
                <w:sz w:val="16"/>
                <w:szCs w:val="16"/>
              </w:rPr>
              <w:t>./</w:t>
            </w:r>
            <w:proofErr w:type="spellStart"/>
            <w:r w:rsidRPr="001C7F52">
              <w:rPr>
                <w:sz w:val="16"/>
                <w:szCs w:val="16"/>
              </w:rPr>
              <w:t>Narr</w:t>
            </w:r>
            <w:proofErr w:type="spellEnd"/>
            <w:r w:rsidRPr="001C7F52">
              <w:rPr>
                <w:sz w:val="16"/>
                <w:szCs w:val="16"/>
              </w:rPr>
              <w:t>./.</w:t>
            </w:r>
            <w:proofErr w:type="spellStart"/>
            <w:r w:rsidRPr="001C7F52">
              <w:rPr>
                <w:sz w:val="16"/>
                <w:szCs w:val="16"/>
              </w:rPr>
              <w:t>Argu</w:t>
            </w:r>
            <w:proofErr w:type="spellEnd"/>
            <w:r w:rsidRPr="001C7F52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15. Review Checklist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16.  Review Grade Level Writing Opinion Product types.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15.  Use Writing Checklist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20. 21. 22. Use of Writing Prompts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Create three “Common Assessments” – readings, prompt, </w:t>
            </w:r>
            <w:proofErr w:type="gramStart"/>
            <w:r w:rsidRPr="001C7F52">
              <w:rPr>
                <w:sz w:val="16"/>
                <w:szCs w:val="16"/>
              </w:rPr>
              <w:t>rubric</w:t>
            </w:r>
            <w:proofErr w:type="gramEnd"/>
            <w:r w:rsidRPr="001C7F52">
              <w:rPr>
                <w:sz w:val="16"/>
                <w:szCs w:val="16"/>
              </w:rPr>
              <w:t xml:space="preserve"> – </w:t>
            </w:r>
            <w:proofErr w:type="spellStart"/>
            <w:r w:rsidRPr="001C7F52">
              <w:rPr>
                <w:sz w:val="16"/>
                <w:szCs w:val="16"/>
              </w:rPr>
              <w:t>Infor</w:t>
            </w:r>
            <w:proofErr w:type="spellEnd"/>
            <w:r w:rsidRPr="001C7F52">
              <w:rPr>
                <w:sz w:val="16"/>
                <w:szCs w:val="16"/>
              </w:rPr>
              <w:t>./</w:t>
            </w:r>
            <w:proofErr w:type="spellStart"/>
            <w:r w:rsidRPr="001C7F52">
              <w:rPr>
                <w:sz w:val="16"/>
                <w:szCs w:val="16"/>
              </w:rPr>
              <w:t>Narr</w:t>
            </w:r>
            <w:proofErr w:type="spellEnd"/>
            <w:r w:rsidRPr="001C7F52">
              <w:rPr>
                <w:sz w:val="16"/>
                <w:szCs w:val="16"/>
              </w:rPr>
              <w:t>./.</w:t>
            </w:r>
            <w:proofErr w:type="spellStart"/>
            <w:r w:rsidRPr="001C7F52">
              <w:rPr>
                <w:sz w:val="16"/>
                <w:szCs w:val="16"/>
              </w:rPr>
              <w:t>Argu</w:t>
            </w:r>
            <w:proofErr w:type="spellEnd"/>
            <w:r w:rsidRPr="001C7F52">
              <w:rPr>
                <w:sz w:val="16"/>
                <w:szCs w:val="16"/>
              </w:rPr>
              <w:t>.</w:t>
            </w:r>
          </w:p>
        </w:tc>
      </w:tr>
      <w:tr w:rsidR="001C7F52" w:rsidRPr="001C7F52" w:rsidTr="001C7F52">
        <w:trPr>
          <w:trHeight w:val="112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25.  </w:t>
            </w:r>
            <w:proofErr w:type="spellStart"/>
            <w:r w:rsidRPr="001C7F52">
              <w:rPr>
                <w:sz w:val="16"/>
                <w:szCs w:val="16"/>
              </w:rPr>
              <w:t>Powerpoint</w:t>
            </w:r>
            <w:proofErr w:type="spellEnd"/>
            <w:r w:rsidRPr="001C7F52">
              <w:rPr>
                <w:sz w:val="16"/>
                <w:szCs w:val="16"/>
              </w:rPr>
              <w:t xml:space="preserve"> Module for Text Dep. Questions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26.  Vocabulary Instruction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29.  Text Complexity – choose a tool to determine text complexity of classroom novels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43.  Review “Text Sets”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24.  Read and discuss “Examples of Text Based Questions”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43.  Choose and use an identified text set in a unit design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27. and 28.  Read articles on close Reading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31.  Use the Question Stems in “A Close Look at Close Reading Scaffolding Students with Complex Texts”</w:t>
            </w:r>
          </w:p>
        </w:tc>
      </w:tr>
      <w:tr w:rsidR="001C7F52" w:rsidRPr="001C7F52" w:rsidTr="001C7F52">
        <w:trPr>
          <w:trHeight w:val="94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Speaking and Listening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34.  Review and discuss essential skills/concepts and question stems for Speaking and Listening.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35.  Use the Speaking and Listening Rubric for presentations in the class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</w:tr>
      <w:tr w:rsidR="001C7F52" w:rsidRPr="001C7F52" w:rsidTr="001C7F52">
        <w:trPr>
          <w:trHeight w:val="49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Unit Designs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34.  Review ELA CCCSS Template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37. 39. Create two unit designs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42. Teacher pairs use Unit Review Criteria Worksheet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37. 39. Create two unit designs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42. Teacher pairs use Unit Review Criteria Worksheet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37. 39. Create two unit designs</w:t>
            </w:r>
          </w:p>
        </w:tc>
      </w:tr>
      <w:tr w:rsidR="001C7F52" w:rsidRPr="001C7F52" w:rsidTr="001C7F52">
        <w:trPr>
          <w:trHeight w:val="126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Differentiation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51.  Read, </w:t>
            </w:r>
            <w:proofErr w:type="spellStart"/>
            <w:r w:rsidRPr="001C7F52">
              <w:rPr>
                <w:sz w:val="16"/>
                <w:szCs w:val="16"/>
              </w:rPr>
              <w:t>self assess</w:t>
            </w:r>
            <w:proofErr w:type="spellEnd"/>
            <w:r w:rsidRPr="001C7F52">
              <w:rPr>
                <w:sz w:val="16"/>
                <w:szCs w:val="16"/>
              </w:rPr>
              <w:t xml:space="preserve"> and discuss the Teacher Self-Assessment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 xml:space="preserve">*Review summative test in ELA focus area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C07" w:rsidRPr="001C7F52" w:rsidRDefault="001C7F52" w:rsidP="001C7F52">
            <w:pPr>
              <w:numPr>
                <w:ilvl w:val="0"/>
                <w:numId w:val="10"/>
              </w:num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Use the Data Driven Decisions Worksheet</w:t>
            </w:r>
          </w:p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52.  Use “Making Students Partners in Data Driven Decisions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</w:tr>
      <w:tr w:rsidR="001C7F52" w:rsidRPr="001C7F52" w:rsidTr="001C7F52">
        <w:trPr>
          <w:trHeight w:val="126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b/>
                <w:bCs/>
                <w:sz w:val="16"/>
                <w:szCs w:val="16"/>
              </w:rPr>
              <w:t>Creating Learning Goals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In Grade Level Bands, identify challenge areas, research instructional strategies to address the gap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  <w:r w:rsidRPr="001C7F52">
              <w:rPr>
                <w:sz w:val="16"/>
                <w:szCs w:val="16"/>
              </w:rPr>
              <w:t>Create an assessment to address this challenge area incorporate one of the strategies in the Core Six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F52" w:rsidRPr="001C7F52" w:rsidRDefault="001C7F52" w:rsidP="001C7F5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1C7F52" w:rsidRPr="00C13BEB" w:rsidRDefault="001C7F52">
      <w:pPr>
        <w:rPr>
          <w:sz w:val="16"/>
          <w:szCs w:val="16"/>
        </w:rPr>
      </w:pPr>
    </w:p>
    <w:sectPr w:rsidR="001C7F52" w:rsidRPr="00C13BEB" w:rsidSect="009107D6">
      <w:headerReference w:type="default" r:id="rId7"/>
      <w:pgSz w:w="15840" w:h="12240" w:orient="landscape"/>
      <w:pgMar w:top="13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D6" w:rsidRDefault="009107D6" w:rsidP="009107D6">
      <w:pPr>
        <w:spacing w:after="0" w:line="240" w:lineRule="auto"/>
      </w:pPr>
      <w:r>
        <w:separator/>
      </w:r>
    </w:p>
  </w:endnote>
  <w:endnote w:type="continuationSeparator" w:id="0">
    <w:p w:rsidR="009107D6" w:rsidRDefault="009107D6" w:rsidP="0091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D6" w:rsidRDefault="009107D6" w:rsidP="009107D6">
      <w:pPr>
        <w:spacing w:after="0" w:line="240" w:lineRule="auto"/>
      </w:pPr>
      <w:r>
        <w:separator/>
      </w:r>
    </w:p>
  </w:footnote>
  <w:footnote w:type="continuationSeparator" w:id="0">
    <w:p w:rsidR="009107D6" w:rsidRDefault="009107D6" w:rsidP="0091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D6" w:rsidRDefault="009107D6">
    <w:pPr>
      <w:pStyle w:val="Header"/>
    </w:pPr>
    <w:r w:rsidRPr="009107D6">
      <w:rPr>
        <w:b/>
        <w:sz w:val="40"/>
        <w:szCs w:val="40"/>
      </w:rPr>
      <w:ptab w:relativeTo="margin" w:alignment="center" w:leader="none"/>
    </w:r>
    <w:r w:rsidRPr="009107D6">
      <w:rPr>
        <w:b/>
        <w:sz w:val="40"/>
        <w:szCs w:val="40"/>
      </w:rPr>
      <w:t>ELA Implementation Grid</w:t>
    </w:r>
    <w:r w:rsidRPr="009107D6">
      <w:rPr>
        <w:b/>
        <w:sz w:val="36"/>
        <w:szCs w:val="36"/>
      </w:rPr>
      <w:t xml:space="preserve"> </w:t>
    </w:r>
    <w:r w:rsidRPr="009107D6">
      <w:rPr>
        <w:b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971FB"/>
    <w:multiLevelType w:val="hybridMultilevel"/>
    <w:tmpl w:val="07D009A6"/>
    <w:lvl w:ilvl="0" w:tplc="627C8C5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A2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47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8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A3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4A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1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C3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A2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81923"/>
    <w:multiLevelType w:val="hybridMultilevel"/>
    <w:tmpl w:val="2188E9A2"/>
    <w:lvl w:ilvl="0" w:tplc="B2887E26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E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43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AD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4C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0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D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B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6D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7DFF"/>
    <w:multiLevelType w:val="hybridMultilevel"/>
    <w:tmpl w:val="DBFE29AC"/>
    <w:lvl w:ilvl="0" w:tplc="39469A7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25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C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4D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6A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A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28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A4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2D82"/>
    <w:multiLevelType w:val="hybridMultilevel"/>
    <w:tmpl w:val="141CFE88"/>
    <w:lvl w:ilvl="0" w:tplc="2F2CFF7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E9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C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D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E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A6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29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C1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F5574"/>
    <w:multiLevelType w:val="hybridMultilevel"/>
    <w:tmpl w:val="2DF47030"/>
    <w:lvl w:ilvl="0" w:tplc="4832118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CB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C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E2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C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03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4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84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43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06BDF"/>
    <w:multiLevelType w:val="hybridMultilevel"/>
    <w:tmpl w:val="275EC208"/>
    <w:lvl w:ilvl="0" w:tplc="5A062A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C3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A2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0B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26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82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8C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0A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0D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84096"/>
    <w:multiLevelType w:val="hybridMultilevel"/>
    <w:tmpl w:val="144AB152"/>
    <w:lvl w:ilvl="0" w:tplc="36F24E4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2B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82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AF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1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E3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0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CD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E288C"/>
    <w:multiLevelType w:val="hybridMultilevel"/>
    <w:tmpl w:val="85907600"/>
    <w:lvl w:ilvl="0" w:tplc="465E0278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4C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A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4C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A9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E4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8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48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6A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A5F5E"/>
    <w:multiLevelType w:val="hybridMultilevel"/>
    <w:tmpl w:val="D8A840DC"/>
    <w:lvl w:ilvl="0" w:tplc="CDBC59F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C0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CD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D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4B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E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2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8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2E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21F2C"/>
    <w:multiLevelType w:val="hybridMultilevel"/>
    <w:tmpl w:val="27B83B82"/>
    <w:lvl w:ilvl="0" w:tplc="6F3E3AD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B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C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87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8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E2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A8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8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80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B"/>
    <w:rsid w:val="001C7F52"/>
    <w:rsid w:val="00454A72"/>
    <w:rsid w:val="009107D6"/>
    <w:rsid w:val="00B17DDC"/>
    <w:rsid w:val="00C04C07"/>
    <w:rsid w:val="00C13BEB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1B1F8-E332-4916-9FF3-9071DAD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D6"/>
  </w:style>
  <w:style w:type="paragraph" w:styleId="Footer">
    <w:name w:val="footer"/>
    <w:basedOn w:val="Normal"/>
    <w:link w:val="FooterChar"/>
    <w:uiPriority w:val="99"/>
    <w:unhideWhenUsed/>
    <w:rsid w:val="0091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Kristin</dc:creator>
  <cp:keywords/>
  <dc:description/>
  <cp:lastModifiedBy>Ath Vireak</cp:lastModifiedBy>
  <cp:revision>2</cp:revision>
  <cp:lastPrinted>2015-03-16T15:27:00Z</cp:lastPrinted>
  <dcterms:created xsi:type="dcterms:W3CDTF">2015-03-16T15:28:00Z</dcterms:created>
  <dcterms:modified xsi:type="dcterms:W3CDTF">2015-03-16T15:28:00Z</dcterms:modified>
</cp:coreProperties>
</file>