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1102" w:rsidRDefault="00AA35C8">
      <w:pPr>
        <w:jc w:val="center"/>
        <w:rPr>
          <w:b/>
        </w:rPr>
      </w:pPr>
      <w:r>
        <w:rPr>
          <w:b/>
        </w:rPr>
        <w:t>ACRE Resources to Explore</w:t>
      </w:r>
    </w:p>
    <w:p w:rsidR="00891102" w:rsidRDefault="00891102">
      <w:pPr>
        <w:jc w:val="center"/>
        <w:rPr>
          <w:b/>
        </w:rPr>
      </w:pPr>
    </w:p>
    <w:p w:rsidR="00891102" w:rsidRDefault="00891102">
      <w:pPr>
        <w:jc w:val="center"/>
        <w:rPr>
          <w:b/>
        </w:rPr>
      </w:pPr>
    </w:p>
    <w:tbl>
      <w:tblPr>
        <w:tblStyle w:val="a"/>
        <w:tblW w:w="102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891102">
        <w:trPr>
          <w:jc w:val="center"/>
        </w:trPr>
        <w:tc>
          <w:tcPr>
            <w:tcW w:w="511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AA3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 want to . . . </w:t>
            </w:r>
          </w:p>
        </w:tc>
        <w:tc>
          <w:tcPr>
            <w:tcW w:w="511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AA3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 I should check out . . . </w:t>
            </w:r>
          </w:p>
        </w:tc>
      </w:tr>
      <w:tr w:rsidR="00891102">
        <w:trPr>
          <w:jc w:val="center"/>
        </w:trPr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AA3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Gain a basic understanding of what the ACRE test is and why we are taking it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9B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">
              <w:r w:rsidR="00AA35C8">
                <w:rPr>
                  <w:color w:val="1155CC"/>
                  <w:u w:val="single"/>
                </w:rPr>
                <w:t>ACRE Overview</w:t>
              </w:r>
            </w:hyperlink>
          </w:p>
        </w:tc>
      </w:tr>
      <w:tr w:rsidR="00891102">
        <w:trPr>
          <w:jc w:val="center"/>
        </w:trPr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AA3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a demo ACRE test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9B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 w:rsidR="00AA35C8">
                <w:rPr>
                  <w:color w:val="1155CC"/>
                  <w:u w:val="single"/>
                </w:rPr>
                <w:t xml:space="preserve">ACRE Level 1 Instructions and Demo Code </w:t>
              </w:r>
            </w:hyperlink>
            <w:r w:rsidR="00AA35C8">
              <w:t>(Grade 5)</w:t>
            </w:r>
          </w:p>
          <w:p w:rsidR="00891102" w:rsidRDefault="009B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 w:rsidR="00AA35C8">
                <w:rPr>
                  <w:color w:val="1155CC"/>
                  <w:u w:val="single"/>
                </w:rPr>
                <w:t>ACRE Level 2 Instructions and Demo Code</w:t>
              </w:r>
            </w:hyperlink>
            <w:r w:rsidR="00AA35C8">
              <w:t xml:space="preserve"> (Grade 8)</w:t>
            </w:r>
          </w:p>
        </w:tc>
      </w:tr>
      <w:tr w:rsidR="00891102">
        <w:trPr>
          <w:jc w:val="center"/>
        </w:trPr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AA3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  <w:r>
              <w:t xml:space="preserve">Learn a protocol that I can use with my staff to unpack our results and note strengths and gaps in our Religion curriculum. 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AA3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ACRE Level 1 </w:t>
            </w:r>
            <w:hyperlink r:id="rId7">
              <w:r>
                <w:rPr>
                  <w:color w:val="1155CC"/>
                  <w:u w:val="single"/>
                </w:rPr>
                <w:t xml:space="preserve">Protocol </w:t>
              </w:r>
            </w:hyperlink>
            <w:r>
              <w:t>(you will need a copy of the test)</w:t>
            </w:r>
          </w:p>
          <w:p w:rsidR="00891102" w:rsidRDefault="00AA3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t xml:space="preserve">ACRE Level 2 </w:t>
            </w:r>
            <w:hyperlink r:id="rId8">
              <w:r>
                <w:rPr>
                  <w:color w:val="1155CC"/>
                  <w:u w:val="single"/>
                </w:rPr>
                <w:t>Protocol</w:t>
              </w:r>
            </w:hyperlink>
            <w:r>
              <w:t xml:space="preserve"> and (you will need a copy of the test)</w:t>
            </w:r>
          </w:p>
        </w:tc>
      </w:tr>
      <w:tr w:rsidR="00891102">
        <w:trPr>
          <w:jc w:val="center"/>
        </w:trPr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AA3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Review the Archdiocesan Religion standards across the grade levels, to better understand which standards to emphasize in each grade level. 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9B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 w:rsidR="00AA35C8">
                <w:rPr>
                  <w:color w:val="1155CC"/>
                  <w:u w:val="single"/>
                </w:rPr>
                <w:t>Essential Concepts Across the Grade Levels</w:t>
              </w:r>
            </w:hyperlink>
          </w:p>
        </w:tc>
      </w:tr>
      <w:tr w:rsidR="00891102">
        <w:trPr>
          <w:jc w:val="center"/>
        </w:trPr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AA3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Gain more general knowledge about the Archdiocesan Religion curriculum. 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102" w:rsidRDefault="009B3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 w:rsidR="00AA35C8">
                <w:rPr>
                  <w:color w:val="1155CC"/>
                  <w:u w:val="single"/>
                </w:rPr>
                <w:t>Religion Resources</w:t>
              </w:r>
            </w:hyperlink>
          </w:p>
        </w:tc>
      </w:tr>
    </w:tbl>
    <w:p w:rsidR="00891102" w:rsidRDefault="00891102">
      <w:pPr>
        <w:jc w:val="center"/>
        <w:rPr>
          <w:b/>
        </w:rPr>
      </w:pPr>
    </w:p>
    <w:sectPr w:rsidR="00891102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02"/>
    <w:rsid w:val="001B7DDD"/>
    <w:rsid w:val="00891102"/>
    <w:rsid w:val="009B3595"/>
    <w:rsid w:val="00A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B355C-7B29-4B2E-BBA1-5596389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t6xGEoawYCmMwI7yTi-_CerWBRCZLcjauseHPr-lyY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2Krq6QCirqCiVErVcMt0RdrNzt6ZxPN1EOSGZFhwAXU/edit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cd2learning.com/NCEA/NCEA-IFG_ACRE_Online_Level2-Dem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dn.cd2learning.com/NCEA/NCEA-IFG_ACRE_Online_Level1-Demo.pdf" TargetMode="External"/><Relationship Id="rId10" Type="http://schemas.openxmlformats.org/officeDocument/2006/relationships/hyperlink" Target="https://mycatholicschool.org/for-catholic-schools/curriculum-and-instruction/religion-curriculum-instruction/" TargetMode="External"/><Relationship Id="rId4" Type="http://schemas.openxmlformats.org/officeDocument/2006/relationships/hyperlink" Target="https://mycatholicschool.org/for-catholic-schools/catholic-identity/acre-assessment/" TargetMode="External"/><Relationship Id="rId9" Type="http://schemas.openxmlformats.org/officeDocument/2006/relationships/hyperlink" Target="http://www.ocsww.org/files/uploads/16/Essential%20Concepts%20Across%20the%20Grade%20Leve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Smith Sandra</dc:creator>
  <cp:lastModifiedBy>Barton Smith Sandra</cp:lastModifiedBy>
  <cp:revision>3</cp:revision>
  <dcterms:created xsi:type="dcterms:W3CDTF">2021-04-19T14:38:00Z</dcterms:created>
  <dcterms:modified xsi:type="dcterms:W3CDTF">2021-04-19T14:39:00Z</dcterms:modified>
</cp:coreProperties>
</file>